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eastAsia="id-ID"/>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C924B1" w:rsidRPr="000E41E7" w:rsidRDefault="000E41E7" w:rsidP="00C924B1">
      <w:pPr>
        <w:pStyle w:val="Heading1"/>
        <w:spacing w:before="0" w:beforeAutospacing="0" w:after="0" w:afterAutospacing="0"/>
        <w:jc w:val="center"/>
        <w:rPr>
          <w:rFonts w:asciiTheme="majorHAnsi" w:hAnsiTheme="majorHAnsi"/>
          <w:b w:val="0"/>
          <w:sz w:val="40"/>
          <w:szCs w:val="40"/>
        </w:rPr>
      </w:pPr>
      <w:r w:rsidRPr="000E41E7">
        <w:rPr>
          <w:rFonts w:ascii="Cambria" w:hAnsi="Cambria" w:cs="Cambria"/>
          <w:sz w:val="40"/>
          <w:szCs w:val="40"/>
          <w:lang/>
        </w:rPr>
        <w:t>Mahasiswa Unpak Bantu Bangun Jalan Penghubung Desa Bojongkokosan</w:t>
      </w:r>
    </w:p>
    <w:p w:rsidR="00F917D8" w:rsidRDefault="00F917D8" w:rsidP="00C924B1">
      <w:pPr>
        <w:pStyle w:val="Heading1"/>
        <w:spacing w:before="0" w:beforeAutospacing="0" w:after="0" w:afterAutospacing="0"/>
        <w:jc w:val="center"/>
        <w:rPr>
          <w:rFonts w:ascii="Cambria" w:hAnsi="Cambria"/>
          <w:b w:val="0"/>
          <w:sz w:val="16"/>
          <w:szCs w:val="16"/>
          <w:lang w:val="en-US"/>
        </w:rPr>
      </w:pPr>
    </w:p>
    <w:p w:rsidR="00BC7FD5" w:rsidRPr="00F917D8" w:rsidRDefault="00F2119F" w:rsidP="00C924B1">
      <w:pPr>
        <w:pStyle w:val="Heading1"/>
        <w:spacing w:before="0" w:beforeAutospacing="0" w:after="0" w:afterAutospacing="0"/>
        <w:jc w:val="center"/>
        <w:rPr>
          <w:rFonts w:ascii="Cambria" w:hAnsi="Cambria"/>
          <w:b w:val="0"/>
          <w:sz w:val="36"/>
          <w:szCs w:val="36"/>
          <w:lang w:val="en-US"/>
        </w:rPr>
      </w:pPr>
      <w:r w:rsidRPr="00AB3204">
        <w:rPr>
          <w:rFonts w:ascii="Cambria" w:hAnsi="Cambria"/>
          <w:b w:val="0"/>
          <w:sz w:val="16"/>
          <w:szCs w:val="16"/>
        </w:rPr>
        <w:t>( Ditulis oleh</w:t>
      </w:r>
      <w:r w:rsidR="006C7398" w:rsidRPr="00AB3204">
        <w:rPr>
          <w:rFonts w:ascii="Cambria" w:hAnsi="Cambria"/>
          <w:b w:val="0"/>
          <w:sz w:val="16"/>
          <w:szCs w:val="16"/>
        </w:rPr>
        <w:t xml:space="preserve"> :</w:t>
      </w:r>
      <w:r w:rsidRPr="00AB3204">
        <w:rPr>
          <w:rFonts w:ascii="Cambria" w:hAnsi="Cambria"/>
          <w:b w:val="0"/>
          <w:sz w:val="16"/>
          <w:szCs w:val="16"/>
        </w:rPr>
        <w:t xml:space="preserve"> B.A | merans </w:t>
      </w:r>
      <w:r w:rsidR="002E54CF" w:rsidRPr="00AB3204">
        <w:rPr>
          <w:rFonts w:ascii="Cambria" w:hAnsi="Cambria"/>
          <w:b w:val="0"/>
          <w:sz w:val="16"/>
          <w:szCs w:val="16"/>
        </w:rPr>
        <w:t>–</w:t>
      </w:r>
      <w:r w:rsidRPr="00AB3204">
        <w:rPr>
          <w:rFonts w:ascii="Cambria" w:hAnsi="Cambria"/>
          <w:b w:val="0"/>
          <w:sz w:val="16"/>
          <w:szCs w:val="16"/>
        </w:rPr>
        <w:t xml:space="preserve"> </w:t>
      </w:r>
      <w:r w:rsidR="000E41E7">
        <w:rPr>
          <w:rFonts w:ascii="Cambria" w:hAnsi="Cambria"/>
          <w:b w:val="0"/>
          <w:sz w:val="16"/>
          <w:szCs w:val="16"/>
        </w:rPr>
        <w:t>20</w:t>
      </w:r>
      <w:r w:rsidR="00897B9D">
        <w:rPr>
          <w:rFonts w:ascii="Cambria" w:hAnsi="Cambria"/>
          <w:b w:val="0"/>
          <w:sz w:val="16"/>
          <w:szCs w:val="16"/>
          <w:lang w:val="en-US"/>
        </w:rPr>
        <w:t xml:space="preserve"> Agustus </w:t>
      </w:r>
      <w:r w:rsidR="00F917D8">
        <w:rPr>
          <w:rFonts w:ascii="Cambria" w:hAnsi="Cambria"/>
          <w:b w:val="0"/>
          <w:sz w:val="16"/>
          <w:szCs w:val="16"/>
          <w:lang w:val="en-US"/>
        </w:rPr>
        <w:t>2016)</w:t>
      </w:r>
    </w:p>
    <w:p w:rsidR="00187211" w:rsidRPr="00AB3204" w:rsidRDefault="000E41E7" w:rsidP="00583770">
      <w:pPr>
        <w:pStyle w:val="Heading1"/>
        <w:jc w:val="center"/>
        <w:rPr>
          <w:rFonts w:ascii="Cambria" w:hAnsi="Cambria"/>
          <w:b w:val="0"/>
          <w:sz w:val="16"/>
          <w:szCs w:val="16"/>
          <w:lang w:val="en-US"/>
        </w:rPr>
      </w:pPr>
      <w:r>
        <w:rPr>
          <w:rFonts w:ascii="Cambria" w:hAnsi="Cambria"/>
          <w:b w:val="0"/>
          <w:noProof/>
          <w:sz w:val="16"/>
          <w:szCs w:val="16"/>
        </w:rPr>
        <w:drawing>
          <wp:inline distT="0" distB="0" distL="0" distR="0">
            <wp:extent cx="5734050" cy="3581400"/>
            <wp:effectExtent l="19050" t="0" r="0" b="0"/>
            <wp:docPr id="3" name="Picture 2" descr="C:\Users\Iman\Downloads\Compressed\kkn_unpak_sm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man\Downloads\Compressed\kkn_unpak_smi_1.jpg"/>
                    <pic:cNvPicPr>
                      <a:picLocks noChangeAspect="1" noChangeArrowheads="1"/>
                    </pic:cNvPicPr>
                  </pic:nvPicPr>
                  <pic:blipFill>
                    <a:blip r:embed="rId7" cstate="print"/>
                    <a:srcRect/>
                    <a:stretch>
                      <a:fillRect/>
                    </a:stretch>
                  </pic:blipFill>
                  <pic:spPr bwMode="auto">
                    <a:xfrm>
                      <a:off x="0" y="0"/>
                      <a:ext cx="5734050" cy="3581400"/>
                    </a:xfrm>
                    <a:prstGeom prst="rect">
                      <a:avLst/>
                    </a:prstGeom>
                    <a:noFill/>
                    <a:ln w="9525">
                      <a:noFill/>
                      <a:miter lim="800000"/>
                      <a:headEnd/>
                      <a:tailEnd/>
                    </a:ln>
                  </pic:spPr>
                </pic:pic>
              </a:graphicData>
            </a:graphic>
          </wp:inline>
        </w:drawing>
      </w:r>
    </w:p>
    <w:p w:rsidR="000E41E7" w:rsidRDefault="00BC7FD5" w:rsidP="000E41E7">
      <w:pPr>
        <w:autoSpaceDE w:val="0"/>
        <w:autoSpaceDN w:val="0"/>
        <w:adjustRightInd w:val="0"/>
        <w:rPr>
          <w:rFonts w:ascii="Cambria" w:hAnsi="Cambria" w:cs="Cambria"/>
          <w:sz w:val="26"/>
          <w:szCs w:val="26"/>
          <w:lang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0E41E7">
        <w:rPr>
          <w:rFonts w:ascii="Cambria" w:hAnsi="Cambria" w:cs="Cambria"/>
          <w:sz w:val="26"/>
          <w:szCs w:val="26"/>
          <w:lang w:eastAsia="id-ID"/>
        </w:rPr>
        <w:t>Sebanyak 75 Mahasiswa Fakultas Kegururan (FK), Universitas Pakuan (Unpak) yang melaksanaan kuliah kerja nyata (KKN) di Desa Bojongkokosan, Kecamatan Parungkuda, Kabupaten Sukabumi.</w:t>
      </w:r>
    </w:p>
    <w:p w:rsidR="000E41E7" w:rsidRDefault="000E41E7" w:rsidP="000E41E7">
      <w:pPr>
        <w:autoSpaceDE w:val="0"/>
        <w:autoSpaceDN w:val="0"/>
        <w:adjustRightInd w:val="0"/>
        <w:rPr>
          <w:rFonts w:ascii="Cambria" w:hAnsi="Cambria" w:cs="Cambria"/>
          <w:sz w:val="26"/>
          <w:szCs w:val="26"/>
          <w:lang w:eastAsia="id-ID"/>
        </w:rPr>
      </w:pPr>
      <w:r>
        <w:rPr>
          <w:rFonts w:ascii="Cambria" w:hAnsi="Cambria" w:cs="Cambria"/>
          <w:sz w:val="26"/>
          <w:szCs w:val="26"/>
          <w:lang w:eastAsia="id-ID"/>
        </w:rPr>
        <w:t>KKN tersebut dilaksanakan selama satu bulan, sejak 15 Agustus 2016. Delapan orang di antaranya ditempatkan di Desa Bojongkokosan, dan sisanya disebar di beberapa desa lainnya di Kecamatan Parungkuda.</w:t>
      </w:r>
    </w:p>
    <w:p w:rsidR="000E41E7" w:rsidRDefault="000E41E7" w:rsidP="000E41E7">
      <w:pPr>
        <w:autoSpaceDE w:val="0"/>
        <w:autoSpaceDN w:val="0"/>
        <w:adjustRightInd w:val="0"/>
        <w:rPr>
          <w:rFonts w:ascii="Cambria" w:hAnsi="Cambria" w:cs="Cambria"/>
          <w:sz w:val="26"/>
          <w:szCs w:val="26"/>
          <w:lang w:eastAsia="id-ID"/>
        </w:rPr>
      </w:pPr>
      <w:r>
        <w:rPr>
          <w:rFonts w:ascii="Cambria" w:hAnsi="Cambria" w:cs="Cambria"/>
          <w:sz w:val="26"/>
          <w:szCs w:val="26"/>
          <w:lang w:eastAsia="id-ID"/>
        </w:rPr>
        <w:t>Ketua kelompok KKN Desa Bojongkokosan, Anugerah Dena Bintara kepada sukabumiupdate.com mengatakan, bahwa KKN merupakan pelaksanaan tugas akhirnya sebagai mahasiswa.</w:t>
      </w:r>
    </w:p>
    <w:p w:rsidR="000E41E7" w:rsidRDefault="000E41E7" w:rsidP="000E41E7">
      <w:pPr>
        <w:autoSpaceDE w:val="0"/>
        <w:autoSpaceDN w:val="0"/>
        <w:adjustRightInd w:val="0"/>
        <w:rPr>
          <w:rFonts w:ascii="Cambria" w:hAnsi="Cambria" w:cs="Cambria"/>
          <w:sz w:val="26"/>
          <w:szCs w:val="26"/>
          <w:lang w:eastAsia="id-ID"/>
        </w:rPr>
      </w:pPr>
      <w:r>
        <w:rPr>
          <w:rFonts w:ascii="Cambria" w:hAnsi="Cambria" w:cs="Cambria"/>
          <w:sz w:val="26"/>
          <w:szCs w:val="26"/>
          <w:lang w:eastAsia="id-ID"/>
        </w:rPr>
        <w:t>“KKN ini merupakan bagian dari tugas akhir mahasiswa dan pelaksanaan Tri Dharma Perguruan Tinggi. Sedangkan tujuan khususnya adalah, mendorong masyarakat Desa Bojongkokosan lebih unggul dibanding saat ini,” ujarnya.</w:t>
      </w:r>
    </w:p>
    <w:p w:rsidR="000E41E7" w:rsidRDefault="000E41E7" w:rsidP="000E41E7">
      <w:pPr>
        <w:autoSpaceDE w:val="0"/>
        <w:autoSpaceDN w:val="0"/>
        <w:adjustRightInd w:val="0"/>
        <w:rPr>
          <w:rFonts w:ascii="Cambria" w:hAnsi="Cambria" w:cs="Cambria"/>
          <w:sz w:val="26"/>
          <w:szCs w:val="26"/>
          <w:lang w:eastAsia="id-ID"/>
        </w:rPr>
      </w:pPr>
      <w:r>
        <w:rPr>
          <w:rFonts w:ascii="Cambria" w:hAnsi="Cambria" w:cs="Cambria"/>
          <w:sz w:val="26"/>
          <w:szCs w:val="26"/>
          <w:lang w:eastAsia="id-ID"/>
        </w:rPr>
        <w:lastRenderedPageBreak/>
        <w:t>Kedelepan mahasiswa yang ditempatkan di Desa Bojongkokosan akan fokus dengan empat program yakni, bidang pendidikan, kesehatan, ekonomi, dan lingkungan. Untuk program lingkungan, keterlibatan mahasiswa dalam kegiatan kerja bakti pembukaan jalan yang menghubungkan RT 01 ke RT 02 Kampung Bojonglarang, mendapat apresiasi masyarakat.</w:t>
      </w:r>
    </w:p>
    <w:p w:rsidR="000E41E7" w:rsidRDefault="000E41E7" w:rsidP="000E41E7">
      <w:pPr>
        <w:autoSpaceDE w:val="0"/>
        <w:autoSpaceDN w:val="0"/>
        <w:adjustRightInd w:val="0"/>
        <w:rPr>
          <w:rFonts w:ascii="Cambria" w:hAnsi="Cambria" w:cs="Cambria"/>
          <w:sz w:val="26"/>
          <w:szCs w:val="26"/>
          <w:lang w:eastAsia="id-ID"/>
        </w:rPr>
      </w:pPr>
      <w:r>
        <w:rPr>
          <w:rFonts w:ascii="Cambria" w:hAnsi="Cambria" w:cs="Cambria"/>
          <w:sz w:val="26"/>
          <w:szCs w:val="26"/>
          <w:lang w:eastAsia="id-ID"/>
        </w:rPr>
        <w:t>“Tentu kedatangan mereka sangat bermanfaat bagi masyarakat, buktinya mereka ikut kerja bakti pembukaan jalan yang dilakukan pemerintah desa saat ini. Semoga peserta KKN bisa memberi banyak masukan kepada pemerintah desa, dan bisa membangun dinamika positif di masyarakat," Kurniawan (32) kepada sukabumiupdate.com.</w:t>
      </w:r>
    </w:p>
    <w:p w:rsidR="000E41E7" w:rsidRDefault="000E41E7" w:rsidP="000E41E7">
      <w:pPr>
        <w:autoSpaceDE w:val="0"/>
        <w:autoSpaceDN w:val="0"/>
        <w:adjustRightInd w:val="0"/>
        <w:rPr>
          <w:rFonts w:ascii="Cambria" w:hAnsi="Cambria" w:cs="Cambria"/>
          <w:sz w:val="26"/>
          <w:szCs w:val="26"/>
          <w:lang w:eastAsia="id-ID"/>
        </w:rPr>
      </w:pPr>
      <w:r>
        <w:rPr>
          <w:rFonts w:ascii="Cambria" w:hAnsi="Cambria" w:cs="Cambria"/>
          <w:sz w:val="26"/>
          <w:szCs w:val="26"/>
          <w:lang w:eastAsia="id-ID"/>
        </w:rPr>
        <w:t>Kepala Desa (Kades) Bojongkokosan, Dini Rahmawati mengatakan, kegiatan pembukaan jalan ini merupakan program desa bersama masyarakat.</w:t>
      </w:r>
    </w:p>
    <w:p w:rsidR="000E41E7" w:rsidRDefault="000E41E7" w:rsidP="000E41E7">
      <w:pPr>
        <w:autoSpaceDE w:val="0"/>
        <w:autoSpaceDN w:val="0"/>
        <w:adjustRightInd w:val="0"/>
        <w:spacing w:after="0"/>
        <w:rPr>
          <w:rFonts w:ascii="Cambria" w:hAnsi="Cambria" w:cs="Cambria"/>
          <w:sz w:val="26"/>
          <w:szCs w:val="26"/>
          <w:lang w:eastAsia="id-ID"/>
        </w:rPr>
      </w:pPr>
      <w:r>
        <w:rPr>
          <w:rFonts w:ascii="Cambria" w:hAnsi="Cambria" w:cs="Cambria"/>
          <w:sz w:val="26"/>
          <w:szCs w:val="26"/>
          <w:lang w:eastAsia="id-ID"/>
        </w:rPr>
        <w:t>“Pembukaan jalan ini merupakan program desa, hibah lahan berasal dari masyarakat dengan panjang 300 meter dan lebar 2,5 meter, sedangkan pembangunan tembok penahan tanah (TPT) didanai dari Dana Desa tahun 2016” ujar Dini, saat pembukaan jalan desa, Jumat (19/8).</w:t>
      </w:r>
    </w:p>
    <w:p w:rsidR="00D616E9" w:rsidRDefault="00D616E9" w:rsidP="000E41E7">
      <w:pPr>
        <w:autoSpaceDE w:val="0"/>
        <w:autoSpaceDN w:val="0"/>
        <w:adjustRightInd w:val="0"/>
        <w:spacing w:after="0"/>
        <w:rPr>
          <w:rFonts w:ascii="Cambria" w:hAnsi="Cambria" w:cs="Cambria"/>
          <w:sz w:val="26"/>
          <w:szCs w:val="26"/>
          <w:lang w:eastAsia="id-ID"/>
        </w:rPr>
      </w:pPr>
    </w:p>
    <w:p w:rsidR="00D616E9" w:rsidRPr="00D616E9" w:rsidRDefault="00D616E9" w:rsidP="000E41E7">
      <w:pPr>
        <w:autoSpaceDE w:val="0"/>
        <w:autoSpaceDN w:val="0"/>
        <w:adjustRightInd w:val="0"/>
        <w:spacing w:after="0"/>
        <w:rPr>
          <w:rFonts w:ascii="Cambria" w:hAnsi="Cambria" w:cs="Cambria"/>
          <w:sz w:val="26"/>
          <w:szCs w:val="26"/>
          <w:lang w:eastAsia="id-ID"/>
        </w:rPr>
      </w:pPr>
      <w:r>
        <w:rPr>
          <w:rFonts w:ascii="Cambria" w:hAnsi="Cambria" w:cs="Cambria"/>
          <w:sz w:val="26"/>
          <w:szCs w:val="26"/>
          <w:lang w:eastAsia="id-ID"/>
        </w:rPr>
        <w:t xml:space="preserve">Sumber : </w:t>
      </w:r>
      <w:hyperlink r:id="rId8" w:history="1">
        <w:r w:rsidRPr="00D616E9">
          <w:rPr>
            <w:rStyle w:val="Hyperlink"/>
            <w:rFonts w:ascii="Cambria" w:hAnsi="Cambria" w:cs="Cambria"/>
            <w:sz w:val="26"/>
            <w:szCs w:val="26"/>
            <w:lang w:eastAsia="id-ID"/>
          </w:rPr>
          <w:t>http://sukabumiupdate.com</w:t>
        </w:r>
      </w:hyperlink>
    </w:p>
    <w:p w:rsidR="00555F5C" w:rsidRPr="00897B9D" w:rsidRDefault="00852E3B" w:rsidP="000E41E7">
      <w:pPr>
        <w:widowControl w:val="0"/>
        <w:autoSpaceDE w:val="0"/>
        <w:autoSpaceDN w:val="0"/>
        <w:adjustRightInd w:val="0"/>
        <w:rPr>
          <w:rFonts w:ascii="Cambria" w:hAnsi="Cambria" w:cs="Cambria"/>
          <w:sz w:val="26"/>
          <w:szCs w:val="26"/>
          <w:lang w:eastAsia="id-ID"/>
        </w:rPr>
      </w:pPr>
      <w:r>
        <w:pict>
          <v:rect id="_x0000_i1025" style="width:0;height:1.5pt" o:hralign="center" o:hrstd="t" o:hr="t" fillcolor="#a0a0a0" stroked="f"/>
        </w:pict>
      </w:r>
    </w:p>
    <w:p w:rsidR="004208C8" w:rsidRDefault="00D40C01" w:rsidP="004208C8">
      <w:pPr>
        <w:autoSpaceDE w:val="0"/>
        <w:autoSpaceDN w:val="0"/>
        <w:adjustRightInd w:val="0"/>
        <w:spacing w:after="0"/>
        <w:ind w:right="28"/>
        <w:jc w:val="right"/>
        <w:rPr>
          <w:rFonts w:ascii="Cambria" w:hAnsi="Cambria"/>
          <w:sz w:val="20"/>
          <w:szCs w:val="20"/>
        </w:rPr>
      </w:pPr>
      <w:r w:rsidRPr="00AB3204">
        <w:rPr>
          <w:rFonts w:ascii="Cambria" w:hAnsi="Cambria"/>
          <w:sz w:val="20"/>
          <w:szCs w:val="20"/>
        </w:rPr>
        <w:t>Copyright © 2016, PUTIK – Universitas Pakua</w:t>
      </w:r>
      <w:r w:rsidR="00C005DA">
        <w:rPr>
          <w:rFonts w:ascii="Cambria" w:hAnsi="Cambria"/>
          <w:sz w:val="20"/>
          <w:szCs w:val="20"/>
        </w:rPr>
        <w:t>n</w:t>
      </w:r>
    </w:p>
    <w:p w:rsidR="004208C8" w:rsidRPr="00C924B1" w:rsidRDefault="004208C8" w:rsidP="00555F5C">
      <w:pPr>
        <w:autoSpaceDE w:val="0"/>
        <w:autoSpaceDN w:val="0"/>
        <w:adjustRightInd w:val="0"/>
        <w:spacing w:after="0"/>
        <w:ind w:right="28"/>
        <w:jc w:val="right"/>
        <w:rPr>
          <w:rFonts w:ascii="Cambria" w:hAnsi="Cambria" w:cs="Cambria"/>
          <w:sz w:val="26"/>
          <w:szCs w:val="26"/>
          <w:lang w:eastAsia="id-ID"/>
        </w:rPr>
      </w:pPr>
    </w:p>
    <w:sectPr w:rsidR="004208C8" w:rsidRPr="00C924B1"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0981"/>
    <w:rsid w:val="00026231"/>
    <w:rsid w:val="0003661B"/>
    <w:rsid w:val="00070D35"/>
    <w:rsid w:val="00081A15"/>
    <w:rsid w:val="00084260"/>
    <w:rsid w:val="000A6895"/>
    <w:rsid w:val="000E41E7"/>
    <w:rsid w:val="00116897"/>
    <w:rsid w:val="00141C9C"/>
    <w:rsid w:val="00154EF3"/>
    <w:rsid w:val="00177059"/>
    <w:rsid w:val="00187211"/>
    <w:rsid w:val="001B3B71"/>
    <w:rsid w:val="001D1C4B"/>
    <w:rsid w:val="001D3F31"/>
    <w:rsid w:val="001D4BD9"/>
    <w:rsid w:val="001E61BE"/>
    <w:rsid w:val="001F58C1"/>
    <w:rsid w:val="00221BAC"/>
    <w:rsid w:val="00223C81"/>
    <w:rsid w:val="002445ED"/>
    <w:rsid w:val="00264196"/>
    <w:rsid w:val="002B5058"/>
    <w:rsid w:val="002E54CF"/>
    <w:rsid w:val="002F71D2"/>
    <w:rsid w:val="00333702"/>
    <w:rsid w:val="00370ED4"/>
    <w:rsid w:val="00373F9C"/>
    <w:rsid w:val="00387B23"/>
    <w:rsid w:val="003B0592"/>
    <w:rsid w:val="003E1FAC"/>
    <w:rsid w:val="004208C8"/>
    <w:rsid w:val="0042586F"/>
    <w:rsid w:val="004C5D7D"/>
    <w:rsid w:val="004E11A2"/>
    <w:rsid w:val="00555F5C"/>
    <w:rsid w:val="0055665D"/>
    <w:rsid w:val="00583770"/>
    <w:rsid w:val="005C5F76"/>
    <w:rsid w:val="00604226"/>
    <w:rsid w:val="0060591C"/>
    <w:rsid w:val="00643D27"/>
    <w:rsid w:val="006806C4"/>
    <w:rsid w:val="006C13CC"/>
    <w:rsid w:val="006C2952"/>
    <w:rsid w:val="006C7398"/>
    <w:rsid w:val="006D594D"/>
    <w:rsid w:val="0070446B"/>
    <w:rsid w:val="00740027"/>
    <w:rsid w:val="00746700"/>
    <w:rsid w:val="00750981"/>
    <w:rsid w:val="007579FF"/>
    <w:rsid w:val="00760047"/>
    <w:rsid w:val="007D317C"/>
    <w:rsid w:val="008019ED"/>
    <w:rsid w:val="00845BCA"/>
    <w:rsid w:val="00851EC1"/>
    <w:rsid w:val="00852E3B"/>
    <w:rsid w:val="008633F6"/>
    <w:rsid w:val="00874BCA"/>
    <w:rsid w:val="00897B9D"/>
    <w:rsid w:val="008D01B5"/>
    <w:rsid w:val="008D1B3A"/>
    <w:rsid w:val="0093761A"/>
    <w:rsid w:val="00952BCB"/>
    <w:rsid w:val="009551B0"/>
    <w:rsid w:val="00975FA2"/>
    <w:rsid w:val="009905B6"/>
    <w:rsid w:val="009934F6"/>
    <w:rsid w:val="00995F26"/>
    <w:rsid w:val="00996D63"/>
    <w:rsid w:val="009B3207"/>
    <w:rsid w:val="00A04D95"/>
    <w:rsid w:val="00A10CB5"/>
    <w:rsid w:val="00A64FA0"/>
    <w:rsid w:val="00A92E02"/>
    <w:rsid w:val="00AB07AB"/>
    <w:rsid w:val="00AB3204"/>
    <w:rsid w:val="00AC31A6"/>
    <w:rsid w:val="00AC5217"/>
    <w:rsid w:val="00AD36E4"/>
    <w:rsid w:val="00B86B9B"/>
    <w:rsid w:val="00BC4C24"/>
    <w:rsid w:val="00BC7FD5"/>
    <w:rsid w:val="00C005DA"/>
    <w:rsid w:val="00C01D3D"/>
    <w:rsid w:val="00C83647"/>
    <w:rsid w:val="00C924B1"/>
    <w:rsid w:val="00C9685B"/>
    <w:rsid w:val="00CA2B00"/>
    <w:rsid w:val="00CA4FCE"/>
    <w:rsid w:val="00CB6BC5"/>
    <w:rsid w:val="00CE7952"/>
    <w:rsid w:val="00D40C01"/>
    <w:rsid w:val="00D616E9"/>
    <w:rsid w:val="00D748EC"/>
    <w:rsid w:val="00D83C24"/>
    <w:rsid w:val="00D95076"/>
    <w:rsid w:val="00DA6DE7"/>
    <w:rsid w:val="00DB26EB"/>
    <w:rsid w:val="00DD68AA"/>
    <w:rsid w:val="00E10B1A"/>
    <w:rsid w:val="00E210F6"/>
    <w:rsid w:val="00E253E8"/>
    <w:rsid w:val="00E34DB9"/>
    <w:rsid w:val="00E81CC8"/>
    <w:rsid w:val="00E87265"/>
    <w:rsid w:val="00EA4344"/>
    <w:rsid w:val="00EC0A5C"/>
    <w:rsid w:val="00EC7678"/>
    <w:rsid w:val="00F2119F"/>
    <w:rsid w:val="00F22200"/>
    <w:rsid w:val="00F24D81"/>
    <w:rsid w:val="00F45779"/>
    <w:rsid w:val="00F917D8"/>
    <w:rsid w:val="00FA6B73"/>
    <w:rsid w:val="00FB1F7F"/>
    <w:rsid w:val="00FE0451"/>
    <w:rsid w:val="00FE069C"/>
    <w:rsid w:val="00FE0EA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kabumiupdate.com/berita-mahasiswa-unpak-bantu-bangun-jalan-penghubung-desa-bojongkokosan.html"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899E8-0D11-41D2-A4DD-C0BC72C14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Iman Riadi Sobari</cp:lastModifiedBy>
  <cp:revision>8</cp:revision>
  <cp:lastPrinted>2016-08-20T17:09:00Z</cp:lastPrinted>
  <dcterms:created xsi:type="dcterms:W3CDTF">2016-08-17T04:01:00Z</dcterms:created>
  <dcterms:modified xsi:type="dcterms:W3CDTF">2016-08-20T17:10:00Z</dcterms:modified>
</cp:coreProperties>
</file>