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E5" w:rsidRDefault="009017E5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bCs w:val="0"/>
          <w:sz w:val="40"/>
          <w:szCs w:val="40"/>
        </w:rPr>
      </w:pPr>
      <w:r w:rsidRPr="009017E5">
        <w:rPr>
          <w:rFonts w:ascii="Cambria" w:hAnsi="Cambria" w:cs="Cambria"/>
          <w:bCs w:val="0"/>
          <w:sz w:val="40"/>
          <w:szCs w:val="40"/>
        </w:rPr>
        <w:t xml:space="preserve">Universitas Pakuan </w:t>
      </w:r>
    </w:p>
    <w:p w:rsidR="00205323" w:rsidRPr="009017E5" w:rsidRDefault="009017E5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sz w:val="40"/>
          <w:szCs w:val="40"/>
        </w:rPr>
      </w:pPr>
      <w:r w:rsidRPr="009017E5">
        <w:rPr>
          <w:rFonts w:ascii="Cambria" w:hAnsi="Cambria" w:cs="Cambria"/>
          <w:bCs w:val="0"/>
          <w:sz w:val="40"/>
          <w:szCs w:val="40"/>
        </w:rPr>
        <w:t>"Memperingati Hari Lahir Pancasila"</w:t>
      </w:r>
      <w:r w:rsidR="007A2E07" w:rsidRPr="009017E5">
        <w:rPr>
          <w:rFonts w:ascii="Cambria" w:hAnsi="Cambria"/>
          <w:sz w:val="40"/>
          <w:szCs w:val="40"/>
        </w:rPr>
        <w:t xml:space="preserve"> </w:t>
      </w:r>
    </w:p>
    <w:p w:rsidR="009017E5" w:rsidRDefault="009017E5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2119F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9017E5">
        <w:rPr>
          <w:rFonts w:ascii="Cambria" w:hAnsi="Cambria"/>
          <w:b w:val="0"/>
          <w:sz w:val="16"/>
          <w:szCs w:val="16"/>
        </w:rPr>
        <w:t>06</w:t>
      </w:r>
      <w:r w:rsidR="0020532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205323">
        <w:rPr>
          <w:rFonts w:ascii="Cambria" w:hAnsi="Cambria"/>
          <w:b w:val="0"/>
          <w:sz w:val="16"/>
          <w:szCs w:val="16"/>
        </w:rPr>
        <w:t>Juni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9017E5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01490"/>
            <wp:effectExtent l="19050" t="0" r="6350" b="0"/>
            <wp:docPr id="2" name="Picture 2" descr="C:\Users\Iman\Downloads\Compressed\hari_pancasila_20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hari_pancasila_2017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E5" w:rsidRDefault="00BC7FD5" w:rsidP="009017E5">
      <w:pPr>
        <w:autoSpaceDE w:val="0"/>
        <w:autoSpaceDN w:val="0"/>
        <w:adjustRightInd w:val="0"/>
        <w:rPr>
          <w:rFonts w:ascii="Cambria" w:hAnsi="Cambria" w:cs="Cambria"/>
          <w:color w:val="151B28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9017E5">
        <w:rPr>
          <w:rFonts w:ascii="Cambria" w:hAnsi="Cambria" w:cs="Cambria"/>
          <w:sz w:val="26"/>
          <w:szCs w:val="26"/>
          <w:lang w:eastAsia="id-ID"/>
        </w:rPr>
        <w:t xml:space="preserve">Pancasila adalah ideologi dasar bagi negara Indonesia. Nama ini terdiri dari dua kata dari Sanskerta: </w:t>
      </w:r>
      <w:r w:rsidR="009017E5" w:rsidRPr="0042206E">
        <w:rPr>
          <w:rFonts w:ascii="Cambria" w:hAnsi="Cambria" w:cs="Cambria"/>
          <w:b/>
          <w:color w:val="E36C0A" w:themeColor="accent6" w:themeShade="BF"/>
          <w:sz w:val="26"/>
          <w:szCs w:val="26"/>
          <w:lang w:eastAsia="id-ID"/>
        </w:rPr>
        <w:t>panca berarti lima dan sila berarti prinsip atau asas</w:t>
      </w:r>
      <w:r w:rsidR="009017E5">
        <w:rPr>
          <w:rFonts w:ascii="Cambria" w:hAnsi="Cambria" w:cs="Cambria"/>
          <w:sz w:val="26"/>
          <w:szCs w:val="26"/>
          <w:lang w:eastAsia="id-ID"/>
        </w:rPr>
        <w:t>. Pancasila merupakan rumusan dan pedoman kehidupan berbangsa dan bernegara bagi seluruh rakyat Indonesia.</w:t>
      </w:r>
    </w:p>
    <w:p w:rsidR="009017E5" w:rsidRDefault="009017E5" w:rsidP="009017E5">
      <w:pPr>
        <w:autoSpaceDE w:val="0"/>
        <w:autoSpaceDN w:val="0"/>
        <w:adjustRightInd w:val="0"/>
        <w:rPr>
          <w:rFonts w:ascii="Cambria" w:hAnsi="Cambria" w:cs="Cambria"/>
          <w:color w:val="151B28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Up</w:t>
      </w:r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>acara</w:t>
      </w:r>
      <w:proofErr w:type="spellEnd"/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>hari</w:t>
      </w:r>
      <w:proofErr w:type="spellEnd"/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>lahir</w:t>
      </w:r>
      <w:proofErr w:type="spellEnd"/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C76004"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 w:rsidR="00C76004">
        <w:rPr>
          <w:rFonts w:ascii="Cambria" w:hAnsi="Cambria" w:cs="Cambria"/>
          <w:color w:val="151B28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r w:rsidR="00C76004">
        <w:rPr>
          <w:rFonts w:ascii="Cambria" w:hAnsi="Cambria" w:cs="Cambria"/>
          <w:color w:val="151B28"/>
          <w:sz w:val="26"/>
          <w:szCs w:val="26"/>
          <w:lang w:eastAsia="id-ID"/>
        </w:rPr>
        <w:t xml:space="preserve">di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Kampus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inpektur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upacara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.</w:t>
      </w:r>
    </w:p>
    <w:p w:rsidR="009017E5" w:rsidRDefault="00C76004" w:rsidP="009017E5">
      <w:pPr>
        <w:autoSpaceDE w:val="0"/>
        <w:autoSpaceDN w:val="0"/>
        <w:adjustRightInd w:val="0"/>
        <w:rPr>
          <w:rFonts w:ascii="Cambria" w:hAnsi="Cambria" w:cs="Cambria"/>
          <w:color w:val="151B28"/>
          <w:sz w:val="26"/>
          <w:szCs w:val="26"/>
          <w:lang w:eastAsia="id-ID"/>
        </w:rPr>
      </w:pP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Pr="0042206E">
        <w:rPr>
          <w:rFonts w:ascii="Cambria" w:hAnsi="Cambria" w:cs="Cambria"/>
          <w:color w:val="0070C0"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color w:val="151B28"/>
          <w:sz w:val="26"/>
          <w:szCs w:val="26"/>
          <w:lang w:eastAsia="id-ID"/>
        </w:rPr>
        <w:t xml:space="preserve"> d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alam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amanahnya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,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budaya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suatu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bangsa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dalam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mengikuti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kemajuan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era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globalisasi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boleh-boleh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saja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,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akan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tetapi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perlu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direnungkan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hayati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dimana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kita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berpijak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dalam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menghirup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kebebasan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lastRenderedPageBreak/>
        <w:t xml:space="preserve">yang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dapat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dari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kemerdekaan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bangsa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Indonesia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serta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wajib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dipertahankan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sesuai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Undang-Undang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Dasar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1945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semboyan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r w:rsidR="0042206E" w:rsidRPr="0042206E">
        <w:rPr>
          <w:rFonts w:ascii="Cambria" w:hAnsi="Cambria" w:cs="Cambria"/>
          <w:color w:val="FF0000"/>
          <w:sz w:val="26"/>
          <w:szCs w:val="26"/>
          <w:lang w:eastAsia="id-ID"/>
        </w:rPr>
        <w:t>“</w:t>
      </w:r>
      <w:proofErr w:type="spellStart"/>
      <w:r w:rsidR="009017E5" w:rsidRPr="0042206E">
        <w:rPr>
          <w:rFonts w:ascii="Cambria" w:hAnsi="Cambria" w:cs="Cambria"/>
          <w:color w:val="FF0000"/>
          <w:sz w:val="26"/>
          <w:szCs w:val="26"/>
          <w:lang w:val="en-US" w:eastAsia="id-ID"/>
        </w:rPr>
        <w:t>Bhineka</w:t>
      </w:r>
      <w:proofErr w:type="spellEnd"/>
      <w:r w:rsidR="009017E5" w:rsidRPr="0042206E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 Tunggal </w:t>
      </w:r>
      <w:proofErr w:type="spellStart"/>
      <w:r w:rsidR="009017E5" w:rsidRPr="0042206E">
        <w:rPr>
          <w:rFonts w:ascii="Cambria" w:hAnsi="Cambria" w:cs="Cambria"/>
          <w:color w:val="FF0000"/>
          <w:sz w:val="26"/>
          <w:szCs w:val="26"/>
          <w:lang w:val="en-US" w:eastAsia="id-ID"/>
        </w:rPr>
        <w:t>Ika</w:t>
      </w:r>
      <w:proofErr w:type="spellEnd"/>
      <w:r w:rsidR="0042206E" w:rsidRPr="0042206E">
        <w:rPr>
          <w:rFonts w:ascii="Cambria" w:hAnsi="Cambria" w:cs="Cambria"/>
          <w:color w:val="FF0000"/>
          <w:sz w:val="26"/>
          <w:szCs w:val="26"/>
          <w:lang w:eastAsia="id-ID"/>
        </w:rPr>
        <w:t>”</w:t>
      </w:r>
      <w:r w:rsidR="009017E5" w:rsidRPr="0042206E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bukan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hanya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untuk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hafal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tetapi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ada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nilai-nilai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yang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perlu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diwujudkan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dalam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tatanan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kehidupan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berbangsa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>bernegara</w:t>
      </w:r>
      <w:proofErr w:type="spellEnd"/>
      <w:r w:rsidR="009017E5"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. </w:t>
      </w:r>
    </w:p>
    <w:p w:rsidR="009017E5" w:rsidRPr="009017E5" w:rsidRDefault="009017E5" w:rsidP="009017E5">
      <w:pPr>
        <w:autoSpaceDE w:val="0"/>
        <w:autoSpaceDN w:val="0"/>
        <w:adjustRightInd w:val="0"/>
        <w:rPr>
          <w:rFonts w:ascii="Cambria" w:hAnsi="Cambria" w:cs="Cambria"/>
          <w:color w:val="151B28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artian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fundamen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dimana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pemikiran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gerakan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representasi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realitas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sosial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tataran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cita-cita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Nilai-nilai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terkandung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digali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realitas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sosio-kultural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lama. </w:t>
      </w:r>
    </w:p>
    <w:p w:rsidR="009017E5" w:rsidRDefault="009017E5" w:rsidP="009017E5">
      <w:pPr>
        <w:autoSpaceDE w:val="0"/>
        <w:autoSpaceDN w:val="0"/>
        <w:adjustRightInd w:val="0"/>
        <w:rPr>
          <w:rFonts w:ascii="Cambria" w:hAnsi="Cambria" w:cs="Cambria"/>
          <w:color w:val="151B28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Kebiasaan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harapan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bahan-bahan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perumusan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sendiri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disimpulakan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representasi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tataran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realitas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tataran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idea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awal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sesungguhnya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meletakkan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acuan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bertindak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arah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perjalanan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kemana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>dibawa</w:t>
      </w:r>
      <w:proofErr w:type="spellEnd"/>
      <w:r>
        <w:rPr>
          <w:rFonts w:ascii="Cambria" w:hAnsi="Cambria" w:cs="Cambria"/>
          <w:color w:val="151B28"/>
          <w:sz w:val="26"/>
          <w:szCs w:val="26"/>
          <w:lang w:val="en-US" w:eastAsia="id-ID"/>
        </w:rPr>
        <w:t xml:space="preserve">. </w:t>
      </w:r>
    </w:p>
    <w:p w:rsidR="009017E5" w:rsidRPr="009017E5" w:rsidRDefault="009017E5" w:rsidP="009017E5">
      <w:pPr>
        <w:autoSpaceDE w:val="0"/>
        <w:autoSpaceDN w:val="0"/>
        <w:adjustRightInd w:val="0"/>
        <w:jc w:val="center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color w:val="151B28"/>
          <w:sz w:val="26"/>
          <w:szCs w:val="26"/>
          <w:lang w:eastAsia="id-ID"/>
        </w:rPr>
        <w:drawing>
          <wp:inline distT="0" distB="0" distL="0" distR="0">
            <wp:extent cx="5333746" cy="2622523"/>
            <wp:effectExtent l="19050" t="0" r="254" b="0"/>
            <wp:docPr id="6" name="Picture 5" descr="C:\Users\Iman\Downloads\Compressed\hari_pancasila_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an\Downloads\Compressed\hari_pancasila_201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70" cy="262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E5" w:rsidRDefault="009017E5" w:rsidP="009017E5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Lima sendi utama penyusun Pancasila adalah Ketuhanan Yang Maha Esa, kemanusiaan yang adil dan beradab, persatuan Indonesia, kerakyatan yang dipimpin oleh hikmat kebijaksanaan dalam permusyawaratan/perwakilan, dan keadilan sosial bagi seluruh rakyat Indonesia, dan tercantum pada paragraf ke-4 Preambule (Pembukaan) Undang-undang Dasar 1945.</w:t>
      </w:r>
    </w:p>
    <w:p w:rsidR="009017E5" w:rsidRDefault="009017E5" w:rsidP="009017E5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Meskipun terjadi perubahan kandungan dan urutan lima sila Pancasila yang berlangsung dalam beberapa tahap selama masa perumusan Pancasila pada tahun 1945, tanggal 1 Juni diperingati sebagai hari lahirnya Pancasila.</w:t>
      </w:r>
    </w:p>
    <w:p w:rsidR="00DD0ECD" w:rsidRPr="00DD0ECD" w:rsidRDefault="000C34AA" w:rsidP="009017E5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A2E0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35920"/>
    <w:rsid w:val="00A533B9"/>
    <w:rsid w:val="00A571D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31013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6C71-0BD2-443E-A140-E75E6F14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56</cp:revision>
  <cp:lastPrinted>2017-06-05T15:47:00Z</cp:lastPrinted>
  <dcterms:created xsi:type="dcterms:W3CDTF">2016-10-29T05:57:00Z</dcterms:created>
  <dcterms:modified xsi:type="dcterms:W3CDTF">2017-06-06T03:57:00Z</dcterms:modified>
</cp:coreProperties>
</file>