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4A" w:rsidRPr="005B7D6A" w:rsidRDefault="00251189" w:rsidP="00F16161">
      <w:pPr>
        <w:widowControl w:val="0"/>
        <w:autoSpaceDE w:val="0"/>
        <w:autoSpaceDN w:val="0"/>
        <w:adjustRightInd w:val="0"/>
        <w:spacing w:line="240" w:lineRule="auto"/>
        <w:ind w:left="0" w:firstLine="0"/>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7728" behindDoc="0" locked="0" layoutInCell="1" allowOverlap="1">
            <wp:simplePos x="0" y="0"/>
            <wp:positionH relativeFrom="column">
              <wp:posOffset>2213610</wp:posOffset>
            </wp:positionH>
            <wp:positionV relativeFrom="paragraph">
              <wp:posOffset>45720</wp:posOffset>
            </wp:positionV>
            <wp:extent cx="1104900" cy="1098550"/>
            <wp:effectExtent l="19050" t="0" r="0" b="6350"/>
            <wp:wrapNone/>
            <wp:docPr id="5" name="Picture 1" descr="Description: LOGO UNPAK 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NPAK _transparant"/>
                    <pic:cNvPicPr>
                      <a:picLocks noChangeAspect="1" noChangeArrowheads="1"/>
                    </pic:cNvPicPr>
                  </pic:nvPicPr>
                  <pic:blipFill>
                    <a:blip r:embed="rId7"/>
                    <a:srcRect/>
                    <a:stretch>
                      <a:fillRect/>
                    </a:stretch>
                  </pic:blipFill>
                  <pic:spPr bwMode="auto">
                    <a:xfrm>
                      <a:off x="0" y="0"/>
                      <a:ext cx="1104900" cy="1098550"/>
                    </a:xfrm>
                    <a:prstGeom prst="rect">
                      <a:avLst/>
                    </a:prstGeom>
                    <a:noFill/>
                    <a:ln w="9525">
                      <a:noFill/>
                      <a:miter lim="800000"/>
                      <a:headEnd/>
                      <a:tailEnd/>
                    </a:ln>
                  </pic:spPr>
                </pic:pic>
              </a:graphicData>
            </a:graphic>
          </wp:anchor>
        </w:drawing>
      </w:r>
    </w:p>
    <w:p w:rsidR="00F42A4A" w:rsidRPr="005B7D6A" w:rsidRDefault="00F42A4A" w:rsidP="00F16161">
      <w:pPr>
        <w:widowControl w:val="0"/>
        <w:autoSpaceDE w:val="0"/>
        <w:autoSpaceDN w:val="0"/>
        <w:adjustRightInd w:val="0"/>
        <w:spacing w:line="240" w:lineRule="auto"/>
        <w:ind w:left="0" w:firstLine="0"/>
        <w:rPr>
          <w:rFonts w:ascii="Times New Roman" w:hAnsi="Times New Roman"/>
          <w:sz w:val="24"/>
          <w:szCs w:val="24"/>
        </w:rPr>
      </w:pPr>
    </w:p>
    <w:p w:rsidR="00F42A4A" w:rsidRPr="005B7D6A" w:rsidRDefault="00F42A4A" w:rsidP="00F16161">
      <w:pPr>
        <w:widowControl w:val="0"/>
        <w:autoSpaceDE w:val="0"/>
        <w:autoSpaceDN w:val="0"/>
        <w:adjustRightInd w:val="0"/>
        <w:spacing w:line="240" w:lineRule="auto"/>
        <w:ind w:left="0" w:firstLine="0"/>
        <w:rPr>
          <w:rFonts w:ascii="Times New Roman" w:hAnsi="Times New Roman"/>
          <w:sz w:val="24"/>
          <w:szCs w:val="24"/>
        </w:rPr>
      </w:pPr>
    </w:p>
    <w:p w:rsidR="00F42A4A" w:rsidRPr="00026B48" w:rsidRDefault="00F42A4A" w:rsidP="00F16161">
      <w:pPr>
        <w:widowControl w:val="0"/>
        <w:tabs>
          <w:tab w:val="left" w:pos="3840"/>
        </w:tabs>
        <w:autoSpaceDE w:val="0"/>
        <w:autoSpaceDN w:val="0"/>
        <w:adjustRightInd w:val="0"/>
        <w:spacing w:line="240" w:lineRule="auto"/>
        <w:ind w:left="0" w:firstLine="0"/>
        <w:rPr>
          <w:rFonts w:ascii="Arial" w:hAnsi="Arial" w:cs="Arial"/>
          <w:sz w:val="24"/>
          <w:szCs w:val="24"/>
        </w:rPr>
      </w:pPr>
    </w:p>
    <w:p w:rsidR="005B7D6A" w:rsidRPr="00026B48" w:rsidRDefault="005B7D6A" w:rsidP="00F16161">
      <w:pPr>
        <w:widowControl w:val="0"/>
        <w:autoSpaceDE w:val="0"/>
        <w:autoSpaceDN w:val="0"/>
        <w:adjustRightInd w:val="0"/>
        <w:spacing w:line="240" w:lineRule="auto"/>
        <w:ind w:left="0" w:firstLine="0"/>
        <w:jc w:val="center"/>
        <w:rPr>
          <w:rFonts w:ascii="Arial" w:hAnsi="Arial" w:cs="Arial"/>
          <w:b/>
          <w:sz w:val="24"/>
          <w:szCs w:val="24"/>
          <w:lang w:val="en-US"/>
        </w:rPr>
      </w:pPr>
    </w:p>
    <w:p w:rsidR="005B7D6A" w:rsidRPr="003A375C" w:rsidRDefault="005B7D6A" w:rsidP="00F16161">
      <w:pPr>
        <w:widowControl w:val="0"/>
        <w:autoSpaceDE w:val="0"/>
        <w:autoSpaceDN w:val="0"/>
        <w:adjustRightInd w:val="0"/>
        <w:spacing w:line="240" w:lineRule="auto"/>
        <w:ind w:left="0" w:firstLine="0"/>
        <w:jc w:val="center"/>
        <w:rPr>
          <w:rFonts w:ascii="Arial" w:hAnsi="Arial" w:cs="Arial"/>
          <w:b/>
          <w:sz w:val="28"/>
          <w:szCs w:val="28"/>
          <w:lang w:val="en-US"/>
        </w:rPr>
      </w:pPr>
    </w:p>
    <w:p w:rsidR="00FB14F4" w:rsidRPr="003A375C" w:rsidRDefault="00FB14F4" w:rsidP="00F16161">
      <w:pPr>
        <w:widowControl w:val="0"/>
        <w:autoSpaceDE w:val="0"/>
        <w:autoSpaceDN w:val="0"/>
        <w:adjustRightInd w:val="0"/>
        <w:spacing w:line="240" w:lineRule="auto"/>
        <w:ind w:left="0" w:firstLine="0"/>
        <w:jc w:val="center"/>
        <w:rPr>
          <w:rFonts w:ascii="Arial" w:hAnsi="Arial" w:cs="Arial"/>
          <w:b/>
          <w:sz w:val="28"/>
          <w:szCs w:val="28"/>
          <w:lang w:val="en-US"/>
        </w:rPr>
      </w:pPr>
    </w:p>
    <w:p w:rsidR="00FB14F4" w:rsidRPr="00F16161" w:rsidRDefault="00FB14F4" w:rsidP="00F16161">
      <w:pPr>
        <w:widowControl w:val="0"/>
        <w:autoSpaceDE w:val="0"/>
        <w:autoSpaceDN w:val="0"/>
        <w:adjustRightInd w:val="0"/>
        <w:spacing w:line="240" w:lineRule="auto"/>
        <w:ind w:left="0" w:firstLine="0"/>
        <w:rPr>
          <w:rFonts w:ascii="Arial" w:hAnsi="Arial" w:cs="Arial"/>
          <w:b/>
          <w:sz w:val="28"/>
          <w:szCs w:val="28"/>
          <w:lang w:val="en-US"/>
        </w:rPr>
      </w:pPr>
    </w:p>
    <w:p w:rsidR="004957A8" w:rsidRPr="00F16161" w:rsidRDefault="002B62CF" w:rsidP="00F16161">
      <w:pPr>
        <w:widowControl w:val="0"/>
        <w:autoSpaceDE w:val="0"/>
        <w:autoSpaceDN w:val="0"/>
        <w:adjustRightInd w:val="0"/>
        <w:spacing w:line="240" w:lineRule="auto"/>
        <w:ind w:left="0" w:firstLine="0"/>
        <w:jc w:val="center"/>
        <w:rPr>
          <w:rFonts w:ascii="Arial" w:hAnsi="Arial" w:cs="Arial"/>
          <w:b/>
          <w:sz w:val="28"/>
          <w:szCs w:val="28"/>
          <w:lang w:val="en-US"/>
        </w:rPr>
      </w:pPr>
      <w:r>
        <w:rPr>
          <w:rFonts w:ascii="Arial" w:hAnsi="Arial" w:cs="Arial"/>
          <w:b/>
          <w:sz w:val="28"/>
          <w:szCs w:val="28"/>
          <w:lang w:val="en-US"/>
        </w:rPr>
        <w:t>Universitas Pakuan Wisuda 866</w:t>
      </w:r>
      <w:r w:rsidR="004957A8" w:rsidRPr="00F16161">
        <w:rPr>
          <w:rFonts w:ascii="Arial" w:hAnsi="Arial" w:cs="Arial"/>
          <w:b/>
          <w:sz w:val="28"/>
          <w:szCs w:val="28"/>
          <w:lang w:val="en-US"/>
        </w:rPr>
        <w:t xml:space="preserve"> Lulusan</w:t>
      </w:r>
    </w:p>
    <w:p w:rsidR="004957A8" w:rsidRPr="00026B48" w:rsidRDefault="004957A8" w:rsidP="00F16161">
      <w:pPr>
        <w:widowControl w:val="0"/>
        <w:autoSpaceDE w:val="0"/>
        <w:autoSpaceDN w:val="0"/>
        <w:adjustRightInd w:val="0"/>
        <w:spacing w:line="240" w:lineRule="auto"/>
        <w:ind w:left="0" w:firstLine="0"/>
        <w:rPr>
          <w:rFonts w:ascii="Arial" w:hAnsi="Arial" w:cs="Arial"/>
          <w:sz w:val="24"/>
          <w:szCs w:val="24"/>
          <w:lang w:val="en-US"/>
        </w:rPr>
      </w:pPr>
    </w:p>
    <w:p w:rsidR="00FB14F4" w:rsidRPr="00026B48" w:rsidRDefault="00FB14F4" w:rsidP="00F16161">
      <w:pPr>
        <w:widowControl w:val="0"/>
        <w:autoSpaceDE w:val="0"/>
        <w:autoSpaceDN w:val="0"/>
        <w:adjustRightInd w:val="0"/>
        <w:spacing w:line="240" w:lineRule="auto"/>
        <w:ind w:left="0" w:firstLine="0"/>
        <w:rPr>
          <w:rFonts w:ascii="Arial" w:hAnsi="Arial" w:cs="Arial"/>
          <w:sz w:val="24"/>
          <w:szCs w:val="24"/>
          <w:lang w:val="en-US"/>
        </w:rPr>
      </w:pPr>
    </w:p>
    <w:p w:rsidR="002B62CF" w:rsidRDefault="004957A8" w:rsidP="002B62CF">
      <w:pPr>
        <w:widowControl w:val="0"/>
        <w:autoSpaceDE w:val="0"/>
        <w:autoSpaceDN w:val="0"/>
        <w:adjustRightInd w:val="0"/>
        <w:spacing w:line="240" w:lineRule="auto"/>
        <w:ind w:left="0" w:firstLine="0"/>
        <w:rPr>
          <w:rFonts w:ascii="Arial" w:hAnsi="Arial" w:cs="Arial"/>
          <w:sz w:val="26"/>
          <w:szCs w:val="26"/>
          <w:lang w:val="en-US"/>
        </w:rPr>
      </w:pPr>
      <w:r w:rsidRPr="00F16161">
        <w:rPr>
          <w:rFonts w:ascii="Arial" w:hAnsi="Arial" w:cs="Arial"/>
          <w:b/>
          <w:sz w:val="26"/>
          <w:szCs w:val="26"/>
          <w:lang w:val="en-US"/>
        </w:rPr>
        <w:t xml:space="preserve">BOGOR </w:t>
      </w:r>
      <w:r w:rsidRPr="00F16161">
        <w:rPr>
          <w:rFonts w:ascii="Arial" w:hAnsi="Arial" w:cs="Arial"/>
          <w:sz w:val="26"/>
          <w:szCs w:val="26"/>
          <w:lang w:val="en-US"/>
        </w:rPr>
        <w:t>–</w:t>
      </w:r>
      <w:r w:rsidR="00026B48" w:rsidRPr="00F16161">
        <w:rPr>
          <w:rFonts w:ascii="Arial" w:hAnsi="Arial" w:cs="Arial"/>
          <w:sz w:val="26"/>
          <w:szCs w:val="26"/>
          <w:lang w:val="en-US"/>
        </w:rPr>
        <w:t xml:space="preserve"> Universitas Pakuan </w:t>
      </w:r>
      <w:r w:rsidR="003E6908" w:rsidRPr="00F16161">
        <w:rPr>
          <w:rFonts w:ascii="Arial" w:hAnsi="Arial" w:cs="Arial"/>
          <w:sz w:val="26"/>
          <w:szCs w:val="26"/>
          <w:lang w:val="en-US"/>
        </w:rPr>
        <w:t xml:space="preserve">(Unpak) </w:t>
      </w:r>
      <w:r w:rsidR="00026B48" w:rsidRPr="00F16161">
        <w:rPr>
          <w:rFonts w:ascii="Arial" w:hAnsi="Arial" w:cs="Arial"/>
          <w:sz w:val="26"/>
          <w:szCs w:val="26"/>
          <w:lang w:val="en-US"/>
        </w:rPr>
        <w:t xml:space="preserve">kembali mewisuda 881 lulusannya </w:t>
      </w:r>
      <w:r w:rsidR="00AC4F24" w:rsidRPr="00F16161">
        <w:rPr>
          <w:rFonts w:ascii="Arial" w:hAnsi="Arial" w:cs="Arial"/>
          <w:sz w:val="26"/>
          <w:szCs w:val="26"/>
          <w:lang w:val="en-US"/>
        </w:rPr>
        <w:t xml:space="preserve">pada wisuda gelombang III </w:t>
      </w:r>
      <w:r w:rsidR="00026B48" w:rsidRPr="00F16161">
        <w:rPr>
          <w:rFonts w:ascii="Arial" w:hAnsi="Arial" w:cs="Arial"/>
          <w:sz w:val="26"/>
          <w:szCs w:val="26"/>
          <w:lang w:val="en-US"/>
        </w:rPr>
        <w:t xml:space="preserve">di Gedung Braja Mustika, Jalan Dr Semeru Kota Bogor Rabu (30/11). Para lulusan yang di wisuda oleh Rektor Universitas Pakuan Dr Bibin Rubini Mpd terdiri dari </w:t>
      </w:r>
      <w:r w:rsidR="002E4511" w:rsidRPr="00F16161">
        <w:rPr>
          <w:rFonts w:ascii="Arial" w:eastAsia="Times New Roman" w:hAnsi="Arial" w:cs="Arial"/>
          <w:sz w:val="26"/>
          <w:szCs w:val="26"/>
          <w:lang w:val="en-US" w:eastAsia="id-ID"/>
        </w:rPr>
        <w:t>Program Pascasarjana S3  5 orang, S2</w:t>
      </w:r>
      <w:r w:rsidR="009A22E0" w:rsidRPr="00F16161">
        <w:rPr>
          <w:rFonts w:ascii="Arial" w:eastAsia="Times New Roman" w:hAnsi="Arial" w:cs="Arial"/>
          <w:sz w:val="26"/>
          <w:szCs w:val="26"/>
          <w:lang w:val="en-US" w:eastAsia="id-ID"/>
        </w:rPr>
        <w:t xml:space="preserve"> 118 orang,</w:t>
      </w:r>
      <w:r w:rsidR="002E4511" w:rsidRPr="00F16161">
        <w:rPr>
          <w:rFonts w:ascii="Arial" w:eastAsia="Times New Roman" w:hAnsi="Arial" w:cs="Arial"/>
          <w:sz w:val="26"/>
          <w:szCs w:val="26"/>
          <w:lang w:val="en-US" w:eastAsia="id-ID"/>
        </w:rPr>
        <w:t xml:space="preserve"> Fakultas Hukum S1 77 orang, Fakultas Ekonomi S1  113 orang, Fakultas Ekonomi D3</w:t>
      </w:r>
      <w:r w:rsidR="009A22E0" w:rsidRPr="00F16161">
        <w:rPr>
          <w:rFonts w:ascii="Arial" w:eastAsia="Times New Roman" w:hAnsi="Arial" w:cs="Arial"/>
          <w:sz w:val="26"/>
          <w:szCs w:val="26"/>
          <w:lang w:val="en-US" w:eastAsia="id-ID"/>
        </w:rPr>
        <w:t xml:space="preserve"> 7 oran</w:t>
      </w:r>
      <w:r w:rsidR="00026B48" w:rsidRPr="00F16161">
        <w:rPr>
          <w:rFonts w:ascii="Arial" w:eastAsia="Times New Roman" w:hAnsi="Arial" w:cs="Arial"/>
          <w:sz w:val="26"/>
          <w:szCs w:val="26"/>
          <w:lang w:val="en-US" w:eastAsia="id-ID"/>
        </w:rPr>
        <w:t>g, FKIP S1 250 Orang, FISIB S1 7</w:t>
      </w:r>
      <w:r w:rsidR="002E4511" w:rsidRPr="00F16161">
        <w:rPr>
          <w:rFonts w:ascii="Arial" w:eastAsia="Times New Roman" w:hAnsi="Arial" w:cs="Arial"/>
          <w:sz w:val="26"/>
          <w:szCs w:val="26"/>
          <w:lang w:val="en-US" w:eastAsia="id-ID"/>
        </w:rPr>
        <w:t>0 orang, Fakultas Teknik S1 38 orang, Fakultas MIPA S1</w:t>
      </w:r>
      <w:r w:rsidR="009A22E0" w:rsidRPr="00F16161">
        <w:rPr>
          <w:rFonts w:ascii="Arial" w:eastAsia="Times New Roman" w:hAnsi="Arial" w:cs="Arial"/>
          <w:sz w:val="26"/>
          <w:szCs w:val="26"/>
          <w:lang w:val="en-US" w:eastAsia="id-ID"/>
        </w:rPr>
        <w:t xml:space="preserve"> 1</w:t>
      </w:r>
      <w:r w:rsidR="002E4511" w:rsidRPr="00F16161">
        <w:rPr>
          <w:rFonts w:ascii="Arial" w:eastAsia="Times New Roman" w:hAnsi="Arial" w:cs="Arial"/>
          <w:sz w:val="26"/>
          <w:szCs w:val="26"/>
          <w:lang w:val="en-US" w:eastAsia="id-ID"/>
        </w:rPr>
        <w:t>81 orang serta Fakultas MIPA D3</w:t>
      </w:r>
      <w:r w:rsidR="009A22E0" w:rsidRPr="00F16161">
        <w:rPr>
          <w:rFonts w:ascii="Arial" w:eastAsia="Times New Roman" w:hAnsi="Arial" w:cs="Arial"/>
          <w:sz w:val="26"/>
          <w:szCs w:val="26"/>
          <w:lang w:val="en-US" w:eastAsia="id-ID"/>
        </w:rPr>
        <w:t xml:space="preserve"> 12 orang.</w:t>
      </w:r>
    </w:p>
    <w:p w:rsidR="002B62CF" w:rsidRDefault="002B62CF" w:rsidP="002B62CF">
      <w:pPr>
        <w:widowControl w:val="0"/>
        <w:autoSpaceDE w:val="0"/>
        <w:autoSpaceDN w:val="0"/>
        <w:adjustRightInd w:val="0"/>
        <w:spacing w:line="240" w:lineRule="auto"/>
        <w:ind w:left="0" w:firstLine="0"/>
        <w:rPr>
          <w:rFonts w:ascii="Arial" w:hAnsi="Arial" w:cs="Arial"/>
          <w:sz w:val="26"/>
          <w:szCs w:val="26"/>
          <w:lang w:val="en-US"/>
        </w:rPr>
      </w:pPr>
    </w:p>
    <w:p w:rsidR="002B62CF" w:rsidRDefault="002E4511" w:rsidP="002B62CF">
      <w:pPr>
        <w:widowControl w:val="0"/>
        <w:autoSpaceDE w:val="0"/>
        <w:autoSpaceDN w:val="0"/>
        <w:adjustRightInd w:val="0"/>
        <w:spacing w:line="240" w:lineRule="auto"/>
        <w:ind w:left="0" w:firstLine="0"/>
        <w:rPr>
          <w:rFonts w:ascii="Arial" w:hAnsi="Arial" w:cs="Arial"/>
          <w:sz w:val="26"/>
          <w:szCs w:val="26"/>
          <w:lang w:val="en-US"/>
        </w:rPr>
      </w:pPr>
      <w:r w:rsidRPr="00F16161">
        <w:rPr>
          <w:rFonts w:ascii="Arial" w:eastAsia="Times New Roman" w:hAnsi="Arial" w:cs="Arial"/>
          <w:sz w:val="26"/>
          <w:szCs w:val="26"/>
          <w:lang w:val="en-US" w:eastAsia="id-ID"/>
        </w:rPr>
        <w:t>“S</w:t>
      </w:r>
      <w:r w:rsidR="009A22E0" w:rsidRPr="00F16161">
        <w:rPr>
          <w:rFonts w:ascii="Arial" w:eastAsia="Times New Roman" w:hAnsi="Arial" w:cs="Arial"/>
          <w:sz w:val="26"/>
          <w:szCs w:val="26"/>
          <w:lang w:val="en-US" w:eastAsia="id-ID"/>
        </w:rPr>
        <w:t>aya ingin menyampaikan permohonan maaf kepada para wisudawan dan keluarganya, kalau sampai saat ini penyelenggaraan wisuda belum dapat dilaksanakan sepenuhnya di kampus. Kami masih terus berbenah melaksanakan pembangunan dalam penyediaan sarana dan prasarana perkuliahan yang memadai untuk sebuah kampus yang modern, agar para mahasiswa dapat menimba Ilmu pengetahuan dan keterampilan dalam lingkungan yang baik</w:t>
      </w:r>
      <w:r w:rsidRPr="00F16161">
        <w:rPr>
          <w:rFonts w:ascii="Arial" w:eastAsia="Times New Roman" w:hAnsi="Arial" w:cs="Arial"/>
          <w:sz w:val="26"/>
          <w:szCs w:val="26"/>
          <w:lang w:val="en-US" w:eastAsia="id-ID"/>
        </w:rPr>
        <w:t>,” jelas Bibin dalam sambutanya.</w:t>
      </w:r>
    </w:p>
    <w:p w:rsidR="002B62CF" w:rsidRDefault="002B62CF" w:rsidP="002B62CF">
      <w:pPr>
        <w:widowControl w:val="0"/>
        <w:autoSpaceDE w:val="0"/>
        <w:autoSpaceDN w:val="0"/>
        <w:adjustRightInd w:val="0"/>
        <w:spacing w:line="240" w:lineRule="auto"/>
        <w:ind w:left="0" w:firstLine="0"/>
        <w:rPr>
          <w:rFonts w:ascii="Arial" w:hAnsi="Arial" w:cs="Arial"/>
          <w:sz w:val="26"/>
          <w:szCs w:val="26"/>
          <w:lang w:val="en-US"/>
        </w:rPr>
      </w:pPr>
    </w:p>
    <w:p w:rsidR="002B62CF" w:rsidRDefault="002E4511" w:rsidP="002B62CF">
      <w:pPr>
        <w:widowControl w:val="0"/>
        <w:autoSpaceDE w:val="0"/>
        <w:autoSpaceDN w:val="0"/>
        <w:adjustRightInd w:val="0"/>
        <w:spacing w:line="240" w:lineRule="auto"/>
        <w:ind w:left="0" w:firstLine="0"/>
        <w:rPr>
          <w:rFonts w:ascii="Arial" w:hAnsi="Arial" w:cs="Arial"/>
          <w:sz w:val="26"/>
          <w:szCs w:val="26"/>
          <w:lang w:val="en-US"/>
        </w:rPr>
      </w:pPr>
      <w:r w:rsidRPr="00F16161">
        <w:rPr>
          <w:rFonts w:ascii="Arial" w:eastAsia="Times New Roman" w:hAnsi="Arial" w:cs="Arial"/>
          <w:sz w:val="26"/>
          <w:szCs w:val="26"/>
          <w:lang w:val="en-US" w:eastAsia="id-ID"/>
        </w:rPr>
        <w:t xml:space="preserve">Menurut  Bibin, </w:t>
      </w:r>
      <w:r w:rsidR="009A22E0" w:rsidRPr="00F16161">
        <w:rPr>
          <w:rFonts w:ascii="Arial" w:eastAsia="Times New Roman" w:hAnsi="Arial" w:cs="Arial"/>
          <w:sz w:val="26"/>
          <w:szCs w:val="26"/>
          <w:lang w:val="en-US" w:eastAsia="id-ID"/>
        </w:rPr>
        <w:t xml:space="preserve">ada bulan September yang lalu telah diresmikan penggunaan gedung 10 lantai yang kami beri nama Graha Pakuan Siliwangi, Sekaligus dengan peresmian penggunaan gedung Unit Kegiatan Mahasiswa 3 lantai. </w:t>
      </w:r>
      <w:r w:rsidR="003E6908" w:rsidRPr="00F16161">
        <w:rPr>
          <w:rFonts w:ascii="Arial" w:eastAsia="Times New Roman" w:hAnsi="Arial" w:cs="Arial"/>
          <w:sz w:val="26"/>
          <w:szCs w:val="26"/>
          <w:lang w:val="en-US" w:eastAsia="id-ID"/>
        </w:rPr>
        <w:t>Selanjutnya, Unpak</w:t>
      </w:r>
      <w:r w:rsidR="009A22E0" w:rsidRPr="00F16161">
        <w:rPr>
          <w:rFonts w:ascii="Arial" w:eastAsia="Times New Roman" w:hAnsi="Arial" w:cs="Arial"/>
          <w:sz w:val="26"/>
          <w:szCs w:val="26"/>
          <w:lang w:val="en-US" w:eastAsia="id-ID"/>
        </w:rPr>
        <w:t xml:space="preserve"> sedang melaksanakan renovasi gedung Fakultas Ekonomi, Fakultas MIPA, serta rencana pembangunan perkuliahan 6 lantai, dan renovasi Mesjid Al-Kauts</w:t>
      </w:r>
      <w:r w:rsidR="003E6908" w:rsidRPr="00F16161">
        <w:rPr>
          <w:rFonts w:ascii="Arial" w:eastAsia="Times New Roman" w:hAnsi="Arial" w:cs="Arial"/>
          <w:sz w:val="26"/>
          <w:szCs w:val="26"/>
          <w:lang w:val="en-US" w:eastAsia="id-ID"/>
        </w:rPr>
        <w:t>ar. Semua pembangunan yang di</w:t>
      </w:r>
      <w:r w:rsidR="009A22E0" w:rsidRPr="00F16161">
        <w:rPr>
          <w:rFonts w:ascii="Arial" w:eastAsia="Times New Roman" w:hAnsi="Arial" w:cs="Arial"/>
          <w:sz w:val="26"/>
          <w:szCs w:val="26"/>
          <w:lang w:val="en-US" w:eastAsia="id-ID"/>
        </w:rPr>
        <w:t>laksanakan di kampus Universitas Pakuan, adalah sebagai amanah da</w:t>
      </w:r>
      <w:r w:rsidR="003E6908" w:rsidRPr="00F16161">
        <w:rPr>
          <w:rFonts w:ascii="Arial" w:eastAsia="Times New Roman" w:hAnsi="Arial" w:cs="Arial"/>
          <w:sz w:val="26"/>
          <w:szCs w:val="26"/>
          <w:lang w:val="en-US" w:eastAsia="id-ID"/>
        </w:rPr>
        <w:t xml:space="preserve">n perwujudan tanggung jawab Unpak </w:t>
      </w:r>
      <w:r w:rsidR="009A22E0" w:rsidRPr="00F16161">
        <w:rPr>
          <w:rFonts w:ascii="Arial" w:eastAsia="Times New Roman" w:hAnsi="Arial" w:cs="Arial"/>
          <w:sz w:val="26"/>
          <w:szCs w:val="26"/>
          <w:lang w:val="en-US" w:eastAsia="id-ID"/>
        </w:rPr>
        <w:t>kepada masyarakat terutama kepada  para orang tua mahasiswa, yang telah menitipkan putra-putrinya di Universitas Pakuan agar diberikan pendidikan yang terbaik.</w:t>
      </w:r>
    </w:p>
    <w:p w:rsidR="002B62CF" w:rsidRDefault="002B62CF" w:rsidP="002B62CF">
      <w:pPr>
        <w:widowControl w:val="0"/>
        <w:autoSpaceDE w:val="0"/>
        <w:autoSpaceDN w:val="0"/>
        <w:adjustRightInd w:val="0"/>
        <w:spacing w:line="240" w:lineRule="auto"/>
        <w:ind w:left="0" w:firstLine="0"/>
        <w:rPr>
          <w:rFonts w:ascii="Arial" w:hAnsi="Arial" w:cs="Arial"/>
          <w:sz w:val="26"/>
          <w:szCs w:val="26"/>
          <w:lang w:val="en-US"/>
        </w:rPr>
      </w:pPr>
    </w:p>
    <w:p w:rsidR="002B62CF" w:rsidRDefault="003E6908" w:rsidP="002B62CF">
      <w:pPr>
        <w:widowControl w:val="0"/>
        <w:autoSpaceDE w:val="0"/>
        <w:autoSpaceDN w:val="0"/>
        <w:adjustRightInd w:val="0"/>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Bibin mengatakan, d</w:t>
      </w:r>
      <w:r w:rsidR="009A22E0" w:rsidRPr="00F16161">
        <w:rPr>
          <w:rFonts w:ascii="Arial" w:eastAsia="Times New Roman" w:hAnsi="Arial" w:cs="Arial"/>
          <w:sz w:val="26"/>
          <w:szCs w:val="26"/>
          <w:lang w:val="en-US" w:eastAsia="id-ID"/>
        </w:rPr>
        <w:t>alam penyelenggaraan Tridharma Pergur</w:t>
      </w:r>
      <w:r w:rsidRPr="00F16161">
        <w:rPr>
          <w:rFonts w:ascii="Arial" w:eastAsia="Times New Roman" w:hAnsi="Arial" w:cs="Arial"/>
          <w:sz w:val="26"/>
          <w:szCs w:val="26"/>
          <w:lang w:val="en-US" w:eastAsia="id-ID"/>
        </w:rPr>
        <w:t>uan Tinggi, Unpak s</w:t>
      </w:r>
      <w:r w:rsidR="009A22E0" w:rsidRPr="00F16161">
        <w:rPr>
          <w:rFonts w:ascii="Arial" w:eastAsia="Times New Roman" w:hAnsi="Arial" w:cs="Arial"/>
          <w:sz w:val="26"/>
          <w:szCs w:val="26"/>
          <w:lang w:val="en-US" w:eastAsia="id-ID"/>
        </w:rPr>
        <w:t xml:space="preserve">enantiasa memenuhi aturan-aturan yang telah ditetapkan oleh Pemerintah dalam hal ini Kementerian Riset Teknologi dan Pendidikan Tinggi (Kemenristek-Dikti RI), yang terdapat dalam Perundang-undangan, Peraturan Pemerintah, maupun Keputusan Menteri. Penyelenggaraan </w:t>
      </w:r>
      <w:r w:rsidRPr="00F16161">
        <w:rPr>
          <w:rFonts w:ascii="Arial" w:eastAsia="Times New Roman" w:hAnsi="Arial" w:cs="Arial"/>
          <w:sz w:val="26"/>
          <w:szCs w:val="26"/>
          <w:lang w:val="en-US" w:eastAsia="id-ID"/>
        </w:rPr>
        <w:t xml:space="preserve">pendidikan di Unpak, kata Bibin </w:t>
      </w:r>
      <w:r w:rsidR="009A22E0" w:rsidRPr="00F16161">
        <w:rPr>
          <w:rFonts w:ascii="Arial" w:eastAsia="Times New Roman" w:hAnsi="Arial" w:cs="Arial"/>
          <w:sz w:val="26"/>
          <w:szCs w:val="26"/>
          <w:lang w:val="en-US" w:eastAsia="id-ID"/>
        </w:rPr>
        <w:t xml:space="preserve"> senantiasa memenuhi ketentuan Standar Nasional Pendidikan Tinggi (SNPT), Sistem Penjaminan Mutu Internal </w:t>
      </w:r>
      <w:r w:rsidR="009A22E0" w:rsidRPr="00F16161">
        <w:rPr>
          <w:rFonts w:ascii="Arial" w:eastAsia="Times New Roman" w:hAnsi="Arial" w:cs="Arial"/>
          <w:sz w:val="26"/>
          <w:szCs w:val="26"/>
          <w:lang w:val="en-US" w:eastAsia="id-ID"/>
        </w:rPr>
        <w:lastRenderedPageBreak/>
        <w:t>(SPMI), memenuhi Akreditasi dari BAN PT, baik Akreditasi Program Studi maupun Akreditasi Institusi, pelaporan kegiatan pendidikan melalui Pangkalan Data Perguruan Tinggi (PDPT), pelaporan Penelitian dan Pengabdian pada Masayarakat melalui Simlitabmas, serta penyelenggaraan kurikulum yang berbasis Kerangka Kualifi</w:t>
      </w:r>
      <w:r w:rsidR="002B62CF">
        <w:rPr>
          <w:rFonts w:ascii="Arial" w:eastAsia="Times New Roman" w:hAnsi="Arial" w:cs="Arial"/>
          <w:sz w:val="26"/>
          <w:szCs w:val="26"/>
          <w:lang w:val="en-US" w:eastAsia="id-ID"/>
        </w:rPr>
        <w:t>kasi Nasional Indonesia (KKNI).</w:t>
      </w:r>
    </w:p>
    <w:p w:rsidR="002B62CF" w:rsidRDefault="002B62CF" w:rsidP="002B62CF">
      <w:pPr>
        <w:widowControl w:val="0"/>
        <w:autoSpaceDE w:val="0"/>
        <w:autoSpaceDN w:val="0"/>
        <w:adjustRightInd w:val="0"/>
        <w:spacing w:line="240" w:lineRule="auto"/>
        <w:ind w:left="0" w:firstLine="0"/>
        <w:rPr>
          <w:rFonts w:ascii="Arial" w:eastAsia="Times New Roman" w:hAnsi="Arial" w:cs="Arial"/>
          <w:sz w:val="26"/>
          <w:szCs w:val="26"/>
          <w:lang w:val="en-US" w:eastAsia="id-ID"/>
        </w:rPr>
      </w:pPr>
    </w:p>
    <w:p w:rsidR="002B62CF" w:rsidRDefault="003E6908" w:rsidP="002B62CF">
      <w:pPr>
        <w:widowControl w:val="0"/>
        <w:autoSpaceDE w:val="0"/>
        <w:autoSpaceDN w:val="0"/>
        <w:adjustRightInd w:val="0"/>
        <w:spacing w:line="240" w:lineRule="auto"/>
        <w:ind w:left="0" w:firstLine="0"/>
        <w:rPr>
          <w:rFonts w:ascii="Arial" w:hAnsi="Arial" w:cs="Arial"/>
          <w:sz w:val="26"/>
          <w:szCs w:val="26"/>
          <w:lang w:val="en-US"/>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Khusus untuk Program Pasca Sarjana telah mendapatkan sertifikat Sistem Man</w:t>
      </w:r>
      <w:r w:rsidRPr="00F16161">
        <w:rPr>
          <w:rFonts w:ascii="Arial" w:eastAsia="Times New Roman" w:hAnsi="Arial" w:cs="Arial"/>
          <w:sz w:val="26"/>
          <w:szCs w:val="26"/>
          <w:lang w:val="en-US" w:eastAsia="id-ID"/>
        </w:rPr>
        <w:t>ajemen Mutu ISO versi 9001-2015,” terangnya.</w:t>
      </w:r>
    </w:p>
    <w:p w:rsidR="002B62CF" w:rsidRDefault="002B62CF" w:rsidP="002B62CF">
      <w:pPr>
        <w:widowControl w:val="0"/>
        <w:autoSpaceDE w:val="0"/>
        <w:autoSpaceDN w:val="0"/>
        <w:adjustRightInd w:val="0"/>
        <w:spacing w:line="240" w:lineRule="auto"/>
        <w:ind w:left="0" w:firstLine="0"/>
        <w:rPr>
          <w:rFonts w:ascii="Arial" w:hAnsi="Arial" w:cs="Arial"/>
          <w:sz w:val="26"/>
          <w:szCs w:val="26"/>
          <w:lang w:val="en-US"/>
        </w:rPr>
      </w:pPr>
    </w:p>
    <w:p w:rsidR="009A22E0" w:rsidRPr="002B62CF" w:rsidRDefault="003E6908" w:rsidP="002B62CF">
      <w:pPr>
        <w:widowControl w:val="0"/>
        <w:autoSpaceDE w:val="0"/>
        <w:autoSpaceDN w:val="0"/>
        <w:adjustRightInd w:val="0"/>
        <w:spacing w:line="240" w:lineRule="auto"/>
        <w:ind w:left="0" w:firstLine="0"/>
        <w:rPr>
          <w:rFonts w:ascii="Arial" w:hAnsi="Arial" w:cs="Arial"/>
          <w:sz w:val="26"/>
          <w:szCs w:val="26"/>
          <w:lang w:val="en-US"/>
        </w:rPr>
      </w:pPr>
      <w:r w:rsidRPr="00F16161">
        <w:rPr>
          <w:rFonts w:ascii="Arial" w:eastAsia="Times New Roman" w:hAnsi="Arial" w:cs="Arial"/>
          <w:sz w:val="26"/>
          <w:szCs w:val="26"/>
          <w:lang w:val="en-US" w:eastAsia="id-ID"/>
        </w:rPr>
        <w:t xml:space="preserve">Dalam kesempatan tersebut, Bibin menyoroti soal </w:t>
      </w:r>
      <w:r w:rsidR="009A22E0" w:rsidRPr="00F16161">
        <w:rPr>
          <w:rFonts w:ascii="Arial" w:eastAsia="Times New Roman" w:hAnsi="Arial" w:cs="Arial"/>
          <w:sz w:val="26"/>
          <w:szCs w:val="26"/>
          <w:lang w:val="en-US" w:eastAsia="id-ID"/>
        </w:rPr>
        <w:t>fenomena dan isu-isu yang berkembang di masyarakat saat ini, baik melalui tayangan media elektronik, media cetak, maupun media sosial</w:t>
      </w:r>
      <w:r w:rsidRPr="00F16161">
        <w:rPr>
          <w:rFonts w:ascii="Arial" w:eastAsia="Times New Roman" w:hAnsi="Arial" w:cs="Arial"/>
          <w:sz w:val="26"/>
          <w:szCs w:val="26"/>
          <w:lang w:val="en-US" w:eastAsia="id-ID"/>
        </w:rPr>
        <w:t>. Dalam pandangan Bibin</w:t>
      </w:r>
      <w:r w:rsidR="009A22E0" w:rsidRPr="00F16161">
        <w:rPr>
          <w:rFonts w:ascii="Arial" w:eastAsia="Times New Roman" w:hAnsi="Arial" w:cs="Arial"/>
          <w:sz w:val="26"/>
          <w:szCs w:val="26"/>
          <w:lang w:val="en-US" w:eastAsia="id-ID"/>
        </w:rPr>
        <w:t xml:space="preserve">, sudah nampak gejala-gejala akan terjadinya disintegrasi bangsa yang mengakibatkan timbulnya perpecahan, hilangnya keutuhan dan persatuan, berkembangnya ideologi lain selain Pancasila, penghancuran budaya serta karakter para generasi muda, dan banyak lagi ancaman-ancaman lainnya yang mengganggu stabilitas keamanan yang berujung pada pudarnya persatuan dan kesatuan bangsa. Gejala-gejala tersebut sudah semakin nampak dan menjadi tontonan sehari-hari mulai dari ketidak patuhan masyarakat atas aturan dan norma, muncul silang pendapat di antara anggota masyarakat tentang tujuan bernegara, perilaku-perilaku kriminal dan anarkisme,  wibawa dan karisma para pimpinan semakin pudar, dan penegakan hukum yang tidak dilaksanakan dengan benar dan konsekuen. </w:t>
      </w:r>
    </w:p>
    <w:p w:rsidR="002B62CF" w:rsidRDefault="009A22E0"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Kebinekaan dan Kemajemukan bangsa Indonesia merupakan kekayaan dan modal dasar dalam membangun kebersamaan dalam bermasyarakat, berbangsa dan bernegara.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Tidak dapat dipungkiri akibat dari kemajemukan tersebut muncul berbagai pendapat dan pandangan yang berbeda dalam berbagai hal, termasuk pencapaian terhadap.cita-cita bangsa. Akan tetapi jika kita berorientasi pada tujua</w:t>
      </w:r>
      <w:r w:rsidRPr="00F16161">
        <w:rPr>
          <w:rFonts w:ascii="Arial" w:eastAsia="Times New Roman" w:hAnsi="Arial" w:cs="Arial"/>
          <w:sz w:val="26"/>
          <w:szCs w:val="26"/>
          <w:lang w:val="en-US" w:eastAsia="id-ID"/>
        </w:rPr>
        <w:t xml:space="preserve">n nasional yang merupakan cita-cita </w:t>
      </w:r>
      <w:r w:rsidR="009A22E0" w:rsidRPr="00F16161">
        <w:rPr>
          <w:rFonts w:ascii="Arial" w:eastAsia="Times New Roman" w:hAnsi="Arial" w:cs="Arial"/>
          <w:sz w:val="26"/>
          <w:szCs w:val="26"/>
          <w:lang w:val="en-US" w:eastAsia="id-ID"/>
        </w:rPr>
        <w:t>mulia para pendiri bangsa Negara ini yang tertera dalam alinea ke empat Pembukaan Undang-undang Dasar tahun 1945, maka membulatkan tekad bersama untuk mencapai tujun nasional tersebut adalah suatu keniscayaan</w:t>
      </w:r>
      <w:r w:rsidRPr="00F16161">
        <w:rPr>
          <w:rFonts w:ascii="Arial" w:eastAsia="Times New Roman" w:hAnsi="Arial" w:cs="Arial"/>
          <w:sz w:val="26"/>
          <w:szCs w:val="26"/>
          <w:lang w:val="en-US" w:eastAsia="id-ID"/>
        </w:rPr>
        <w:t>,” paparnya.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 xml:space="preserve">Kata Bibin, </w:t>
      </w:r>
      <w:r w:rsidR="009A22E0" w:rsidRPr="00F16161">
        <w:rPr>
          <w:rFonts w:ascii="Arial" w:eastAsia="Times New Roman" w:hAnsi="Arial" w:cs="Arial"/>
          <w:sz w:val="26"/>
          <w:szCs w:val="26"/>
          <w:lang w:val="en-US" w:eastAsia="id-ID"/>
        </w:rPr>
        <w:t xml:space="preserve">cita-cita tersebut hanya dapat dicapai jika kita kompak, bersatu, dan bergotong royong. Semboyan Bhineka Tunggal Ika yang terdapat pada lambang Negara Burung Garuda, harus menjadi cengkraman atau pegangan semua warga negara dalam berkehidupan untuk mencapai Tujuan Nasional. </w:t>
      </w:r>
      <w:r w:rsidRPr="00F16161">
        <w:rPr>
          <w:rFonts w:ascii="Arial" w:eastAsia="Times New Roman" w:hAnsi="Arial" w:cs="Arial"/>
          <w:sz w:val="26"/>
          <w:szCs w:val="26"/>
          <w:lang w:val="en-US" w:eastAsia="id-ID"/>
        </w:rPr>
        <w:t>Dalam pandangannya, s</w:t>
      </w:r>
      <w:r w:rsidR="009A22E0" w:rsidRPr="00F16161">
        <w:rPr>
          <w:rFonts w:ascii="Arial" w:eastAsia="Times New Roman" w:hAnsi="Arial" w:cs="Arial"/>
          <w:sz w:val="26"/>
          <w:szCs w:val="26"/>
          <w:lang w:val="en-US" w:eastAsia="id-ID"/>
        </w:rPr>
        <w:t xml:space="preserve">udah waktunya kita tidak memikirkan dan tidak membahas masalah perbedaan, tetapi persamaan kita dalam mencapai cita-cita itulah yang harus kita pupuk agar menjelma menjadi kekuatan dan semangat yang tinggi untuk menghadapi musuh bersama kita yaitu, kebodohan, keterbelakangan, kemiskinan, ketidak </w:t>
      </w:r>
      <w:r w:rsidR="009A22E0" w:rsidRPr="00F16161">
        <w:rPr>
          <w:rFonts w:ascii="Arial" w:eastAsia="Times New Roman" w:hAnsi="Arial" w:cs="Arial"/>
          <w:sz w:val="26"/>
          <w:szCs w:val="26"/>
          <w:lang w:val="en-US" w:eastAsia="id-ID"/>
        </w:rPr>
        <w:lastRenderedPageBreak/>
        <w:t>adilan, narkoba, dan juga teroris yang dapat mengancam  persatuan dan kesatuan Negara Republik Indonesia.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Di samping itu yang paling penting adalah bagaimana bangsa Indonesia dapat memahami, menghayati dan melaksanakan sila-sila dari Pancasila. Karena hanya dengan dasar negara Pancasila itulah bangsa Indonesia akan bersatu, rukun, dan damai, serta saling menghormati dan mengharga akan ha</w:t>
      </w:r>
      <w:r w:rsidRPr="00F16161">
        <w:rPr>
          <w:rFonts w:ascii="Arial" w:eastAsia="Times New Roman" w:hAnsi="Arial" w:cs="Arial"/>
          <w:sz w:val="26"/>
          <w:szCs w:val="26"/>
          <w:lang w:val="en-US" w:eastAsia="id-ID"/>
        </w:rPr>
        <w:t>k dan kewajiban setiap warganya,” tegasnya</w:t>
      </w:r>
      <w:r w:rsidR="002B62CF">
        <w:rPr>
          <w:rFonts w:ascii="Arial" w:eastAsia="Times New Roman" w:hAnsi="Arial" w:cs="Arial"/>
          <w:sz w:val="26"/>
          <w:szCs w:val="26"/>
          <w:lang w:val="en-US" w:eastAsia="id-ID"/>
        </w:rPr>
        <w:t>.</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Terkait p</w:t>
      </w:r>
      <w:r w:rsidR="009A22E0" w:rsidRPr="00F16161">
        <w:rPr>
          <w:rFonts w:ascii="Arial" w:eastAsia="Times New Roman" w:hAnsi="Arial" w:cs="Arial"/>
          <w:sz w:val="26"/>
          <w:szCs w:val="26"/>
          <w:lang w:val="en-US" w:eastAsia="id-ID"/>
        </w:rPr>
        <w:t xml:space="preserve">erkembangan ilmu kependidikan telah maju sedemikian pesat, </w:t>
      </w:r>
      <w:r w:rsidRPr="00F16161">
        <w:rPr>
          <w:rFonts w:ascii="Arial" w:eastAsia="Times New Roman" w:hAnsi="Arial" w:cs="Arial"/>
          <w:sz w:val="26"/>
          <w:szCs w:val="26"/>
          <w:lang w:val="en-US" w:eastAsia="id-ID"/>
        </w:rPr>
        <w:t>Bibin menilai telah terjadi p</w:t>
      </w:r>
      <w:r w:rsidR="009A22E0" w:rsidRPr="00F16161">
        <w:rPr>
          <w:rFonts w:ascii="Arial" w:eastAsia="Times New Roman" w:hAnsi="Arial" w:cs="Arial"/>
          <w:sz w:val="26"/>
          <w:szCs w:val="26"/>
          <w:lang w:val="en-US" w:eastAsia="id-ID"/>
        </w:rPr>
        <w:t>ergeseran paradigma pendidikan, dari Teacher Centered Learning (TCL) ke Student Centered Learning (SCL). Kegiatan pendidikan yang semula lebih berorientasi pada “mengajar” dimana pendidik lebih banyak berperan, telah berpindah kepada “pembelajaran” yaitu merencanakan kegiatan agar terjadi proses belajar pada peserta didik. Belajar berarti menciptakan makna sebagai hasil interaksi mahasiswa dengan lingkungan belajar dan sumber belajar, termasuk tenaga pengajar.</w:t>
      </w:r>
    </w:p>
    <w:p w:rsidR="002B62CF" w:rsidRDefault="002B62CF" w:rsidP="00F16161">
      <w:pPr>
        <w:spacing w:line="240" w:lineRule="auto"/>
        <w:ind w:left="0" w:firstLine="0"/>
        <w:rPr>
          <w:rFonts w:ascii="Arial" w:eastAsia="Times New Roman" w:hAnsi="Arial" w:cs="Arial"/>
          <w:sz w:val="26"/>
          <w:szCs w:val="26"/>
          <w:lang w:val="en-US" w:eastAsia="id-ID"/>
        </w:rPr>
      </w:pPr>
    </w:p>
    <w:p w:rsidR="009A22E0" w:rsidRPr="00F16161"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Dengan demikian, tidak ada lagi mahasiswa yang pasif menerima informasi keilmuan yang disampaikan dosen, dan kemudian mereproduksi dari informasi keilmuan secara benar d</w:t>
      </w:r>
      <w:r w:rsidRPr="00F16161">
        <w:rPr>
          <w:rFonts w:ascii="Arial" w:eastAsia="Times New Roman" w:hAnsi="Arial" w:cs="Arial"/>
          <w:sz w:val="26"/>
          <w:szCs w:val="26"/>
          <w:lang w:val="en-US" w:eastAsia="id-ID"/>
        </w:rPr>
        <w:t>an tepat sebagai hasil belajar,” katanya</w:t>
      </w:r>
    </w:p>
    <w:p w:rsidR="009A22E0" w:rsidRPr="00F16161" w:rsidRDefault="009A22E0"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 xml:space="preserve">Sementara itu, </w:t>
      </w:r>
      <w:r w:rsidR="003E6908" w:rsidRPr="00F16161">
        <w:rPr>
          <w:rFonts w:ascii="Arial" w:eastAsia="Times New Roman" w:hAnsi="Arial" w:cs="Arial"/>
          <w:sz w:val="26"/>
          <w:szCs w:val="26"/>
          <w:lang w:val="en-US" w:eastAsia="id-ID"/>
        </w:rPr>
        <w:t xml:space="preserve">menurut Bibin </w:t>
      </w:r>
      <w:r w:rsidRPr="00F16161">
        <w:rPr>
          <w:rFonts w:ascii="Arial" w:eastAsia="Times New Roman" w:hAnsi="Arial" w:cs="Arial"/>
          <w:sz w:val="26"/>
          <w:szCs w:val="26"/>
          <w:lang w:val="en-US" w:eastAsia="id-ID"/>
        </w:rPr>
        <w:t xml:space="preserve">menjadi tenaga pengajar dalam pembelajaran SCL berarti menjadi perancang pengalaman belajar yang bermakna, dan menjadi fasilitator proses belajar. Dalam pembelajaran SCL, tenaga pengajar tidak lagi mengajar, tetapi memberi bantuan kepada mahasiswa untuk berkembang. Mahasiswa diposisikan sebagai pembelajar yang menggali, mengolah, dan membangun pengetahuan, sikap, dan keterampilan. Orientasi pembelajaran pun bergeser dari teaching ke learning, dari sekadar penyampaian informasi ke memberdayakan mahasiswa sebagai individu yang memiliki potensi dan kemampuan untuk menggali, mencari, serta mengolah dan memaknai informasi. </w:t>
      </w:r>
      <w:r w:rsidR="003E6908" w:rsidRPr="00F16161">
        <w:rPr>
          <w:rFonts w:ascii="Arial" w:eastAsia="Times New Roman" w:hAnsi="Arial" w:cs="Arial"/>
          <w:sz w:val="26"/>
          <w:szCs w:val="26"/>
          <w:lang w:val="en-US" w:eastAsia="id-ID"/>
        </w:rPr>
        <w:t>“</w:t>
      </w:r>
      <w:r w:rsidRPr="00F16161">
        <w:rPr>
          <w:rFonts w:ascii="Arial" w:eastAsia="Times New Roman" w:hAnsi="Arial" w:cs="Arial"/>
          <w:sz w:val="26"/>
          <w:szCs w:val="26"/>
          <w:lang w:val="en-US" w:eastAsia="id-ID"/>
        </w:rPr>
        <w:t>Sehingga menciptakan mahasiswa yang unggul dengan pengetahuan dan intelektualnya, menjadikan priba</w:t>
      </w:r>
      <w:r w:rsidR="003E6908" w:rsidRPr="00F16161">
        <w:rPr>
          <w:rFonts w:ascii="Arial" w:eastAsia="Times New Roman" w:hAnsi="Arial" w:cs="Arial"/>
          <w:sz w:val="26"/>
          <w:szCs w:val="26"/>
          <w:lang w:val="en-US" w:eastAsia="id-ID"/>
        </w:rPr>
        <w:t>di yang mandiri dan berkarakter,” paparnya.</w:t>
      </w:r>
    </w:p>
    <w:p w:rsidR="009A22E0" w:rsidRPr="00F16161"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Menurut Bibin, p</w:t>
      </w:r>
      <w:r w:rsidR="009A22E0" w:rsidRPr="00F16161">
        <w:rPr>
          <w:rFonts w:ascii="Arial" w:eastAsia="Times New Roman" w:hAnsi="Arial" w:cs="Arial"/>
          <w:sz w:val="26"/>
          <w:szCs w:val="26"/>
          <w:lang w:val="en-US" w:eastAsia="id-ID"/>
        </w:rPr>
        <w:t>erubahan paradigma pendidikan dan dinamika yang terjadi di masyarakat membawa konsekuensi logis pada tuntutan perubahan pada lembaga pendidikan. Pendidikan tidak bisa  hanya mengedepankan kecerdasan intelektual semata, akan tetapi kecerdasan lainnya seperti kecerdasan spiritual dan emosional serta harus dilaksanakan secara harmoni dan terpadu, sehingga sumber daya manusia yang dihasilkan mempunyai Hard Skill dan juga Soft Skill yang memadai. Dengan demikian, pendidikan berkualitas  menjadi syarat mutlak yang harus dipenuhi, karena hal tersebut merupakan faktor determinan bagi pembangunan suatu bangsa.</w:t>
      </w: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Saya meyakini bahwa output pendidikan yang baik hanya lahir dari sebuah proses yang baik.  Dengan keyak</w:t>
      </w:r>
      <w:r w:rsidRPr="00F16161">
        <w:rPr>
          <w:rFonts w:ascii="Arial" w:eastAsia="Times New Roman" w:hAnsi="Arial" w:cs="Arial"/>
          <w:sz w:val="26"/>
          <w:szCs w:val="26"/>
          <w:lang w:val="en-US" w:eastAsia="id-ID"/>
        </w:rPr>
        <w:t>inan itu pula Unpak</w:t>
      </w:r>
      <w:r w:rsidR="009A22E0" w:rsidRPr="00F16161">
        <w:rPr>
          <w:rFonts w:ascii="Arial" w:eastAsia="Times New Roman" w:hAnsi="Arial" w:cs="Arial"/>
          <w:sz w:val="26"/>
          <w:szCs w:val="26"/>
          <w:lang w:val="en-US" w:eastAsia="id-ID"/>
        </w:rPr>
        <w:t xml:space="preserve"> terus berbenah dengan menciptakan iklim belajar yang kondusif sehingga segala potensi </w:t>
      </w:r>
      <w:r w:rsidR="009A22E0" w:rsidRPr="00F16161">
        <w:rPr>
          <w:rFonts w:ascii="Arial" w:eastAsia="Times New Roman" w:hAnsi="Arial" w:cs="Arial"/>
          <w:sz w:val="26"/>
          <w:szCs w:val="26"/>
          <w:lang w:val="en-US" w:eastAsia="id-ID"/>
        </w:rPr>
        <w:lastRenderedPageBreak/>
        <w:t xml:space="preserve">yang dimiliki oleh mahasiswa dapat berkembang optimal yang pada akhirnya  akan terbentuk insan-insan cendikia yang bukan hanya memiliki kompetensi unggul tetapi dibarengi dengan kepribadian yang baik </w:t>
      </w:r>
      <w:r w:rsidRPr="00F16161">
        <w:rPr>
          <w:rFonts w:ascii="Arial" w:eastAsia="Times New Roman" w:hAnsi="Arial" w:cs="Arial"/>
          <w:sz w:val="26"/>
          <w:szCs w:val="26"/>
          <w:lang w:val="en-US" w:eastAsia="id-ID"/>
        </w:rPr>
        <w:t>dan adaptif terhadap perubahan,” ujarnya.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Bibin mengatakan, b</w:t>
      </w:r>
      <w:r w:rsidR="009A22E0" w:rsidRPr="00F16161">
        <w:rPr>
          <w:rFonts w:ascii="Arial" w:eastAsia="Times New Roman" w:hAnsi="Arial" w:cs="Arial"/>
          <w:sz w:val="26"/>
          <w:szCs w:val="26"/>
          <w:lang w:val="en-US" w:eastAsia="id-ID"/>
        </w:rPr>
        <w:t>erbagai upaya yang telah dilakukan untuk meningkatkan kualitas penyelenggaraan pendidikan di Universitas Pakuan yang telah diapresiasi oleh pihak eksternal di tingkat internasional antara lain; pada tanggal 27 Agustus 2016  Unpak sebagai penyelenggara International Conference on Operation Research (ICOR), sekaligus meresmikan berdirinya IORA (Asosiasi Riset Operasi Indonesia). Penyelenggaraan ICOR diikuti 36 Perguruan Tinggi dari 5 (lima) negara, yaitu Singapura, Malaysia, Hongaria, Sudan,  dan Indonesia</w:t>
      </w:r>
      <w:r w:rsidRPr="00F16161">
        <w:rPr>
          <w:rFonts w:ascii="Arial" w:eastAsia="Times New Roman" w:hAnsi="Arial" w:cs="Arial"/>
          <w:sz w:val="26"/>
          <w:szCs w:val="26"/>
          <w:lang w:val="en-US" w:eastAsia="id-ID"/>
        </w:rPr>
        <w:t xml:space="preserve">. Hal yang membagakan bagi Unpak </w:t>
      </w:r>
      <w:r w:rsidR="009A22E0" w:rsidRPr="00F16161">
        <w:rPr>
          <w:rFonts w:ascii="Arial" w:eastAsia="Times New Roman" w:hAnsi="Arial" w:cs="Arial"/>
          <w:sz w:val="26"/>
          <w:szCs w:val="26"/>
          <w:lang w:val="en-US" w:eastAsia="id-ID"/>
        </w:rPr>
        <w:t>bahwa penyelenggaraan konferensi internasional tersebut didukung oleh Perguruan Tinggi Negeri terkemuka di Indonesia seperti, Universitas Padjadjaran, Universitas Indonesia, Institute Pertanian Bogor, Universitas Terbuka, serta Perguruan Tinggi Swasta Universitas Islam bandung, Universitas Katolik Atma Jaya, Institut Teknologi Kalimantan, dan Universitas Bina Nusantara.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Pada tahun ini p</w:t>
      </w:r>
      <w:r w:rsidRPr="00F16161">
        <w:rPr>
          <w:rFonts w:ascii="Arial" w:eastAsia="Times New Roman" w:hAnsi="Arial" w:cs="Arial"/>
          <w:sz w:val="26"/>
          <w:szCs w:val="26"/>
          <w:lang w:val="en-US" w:eastAsia="id-ID"/>
        </w:rPr>
        <w:t xml:space="preserve">ula Universitas Pakuan menurut  </w:t>
      </w:r>
      <w:r w:rsidR="009A22E0" w:rsidRPr="00F16161">
        <w:rPr>
          <w:rFonts w:ascii="Arial" w:eastAsia="Times New Roman" w:hAnsi="Arial" w:cs="Arial"/>
          <w:sz w:val="26"/>
          <w:szCs w:val="26"/>
          <w:lang w:val="en-US" w:eastAsia="id-ID"/>
        </w:rPr>
        <w:t>International Colleges &amp; University (4ICU) menempati rangking 67 dilihat dari kemudahan pencarian melalui search engine, Jumlah artikel yang dipublish, Indeks Google, dan J</w:t>
      </w:r>
      <w:r w:rsidRPr="00F16161">
        <w:rPr>
          <w:rFonts w:ascii="Arial" w:eastAsia="Times New Roman" w:hAnsi="Arial" w:cs="Arial"/>
          <w:sz w:val="26"/>
          <w:szCs w:val="26"/>
          <w:lang w:val="en-US" w:eastAsia="id-ID"/>
        </w:rPr>
        <w:t>umlah file yang bisa didownload,” ujarnya.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Bibin menerangkan, p</w:t>
      </w:r>
      <w:r w:rsidR="009A22E0" w:rsidRPr="00F16161">
        <w:rPr>
          <w:rFonts w:ascii="Arial" w:eastAsia="Times New Roman" w:hAnsi="Arial" w:cs="Arial"/>
          <w:sz w:val="26"/>
          <w:szCs w:val="26"/>
          <w:lang w:val="en-US" w:eastAsia="id-ID"/>
        </w:rPr>
        <w:t>ada tanggal 15-16 nopember yang baru lalu, Universitas Pakuan ditunjuk oleh Direktorat Jenderal Pembelajaran dan Kemahasisawaan menjadi tuan rumah International Dialogue tentang Lesson Study yang dihadiri oleh Sembilan Negara Asia Afrika diantaranya Jepang, Myanmar, Cambodia, Burkina Faso, Nepal, Rwanda, Ghana, Vanuatu dan Zambia. Universitas Pakuan sebagai model penyelenggaraan Lesson Study, yang telah menjalin kerja sama dengan sekolah-sekolah piloting di Kota Bogor.</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Ini bisa dijadikan sebuah model bahwa sebuah Perguruan Tinggi harus bertanggung jawab terhadap peningkatan kualitas, baik secara internal maupun eksternal dalam bentuk pembinaan terhadap sekolah-sekolah</w:t>
      </w:r>
      <w:r w:rsidRPr="00F16161">
        <w:rPr>
          <w:rFonts w:ascii="Arial" w:eastAsia="Times New Roman" w:hAnsi="Arial" w:cs="Arial"/>
          <w:sz w:val="26"/>
          <w:szCs w:val="26"/>
          <w:lang w:val="en-US" w:eastAsia="id-ID"/>
        </w:rPr>
        <w:t>,” paparnya.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E6908"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Meng</w:t>
      </w:r>
      <w:r w:rsidR="003A375C" w:rsidRPr="00F16161">
        <w:rPr>
          <w:rFonts w:ascii="Arial" w:eastAsia="Times New Roman" w:hAnsi="Arial" w:cs="Arial"/>
          <w:sz w:val="26"/>
          <w:szCs w:val="26"/>
          <w:lang w:val="en-US" w:eastAsia="id-ID"/>
        </w:rPr>
        <w:t xml:space="preserve">akhiri sambutanya Bibin mengatakan, </w:t>
      </w:r>
      <w:r w:rsidR="009A22E0" w:rsidRPr="00F16161">
        <w:rPr>
          <w:rFonts w:ascii="Arial" w:eastAsia="Times New Roman" w:hAnsi="Arial" w:cs="Arial"/>
          <w:sz w:val="26"/>
          <w:szCs w:val="26"/>
          <w:lang w:val="en-US" w:eastAsia="id-ID"/>
        </w:rPr>
        <w:t>menjadi Doktor, Magister, Sarjana, dan Ahli Madya</w:t>
      </w:r>
      <w:r w:rsidR="003A375C" w:rsidRPr="00F16161">
        <w:rPr>
          <w:rFonts w:ascii="Arial" w:eastAsia="Times New Roman" w:hAnsi="Arial" w:cs="Arial"/>
          <w:sz w:val="26"/>
          <w:szCs w:val="26"/>
          <w:lang w:val="en-US" w:eastAsia="id-ID"/>
        </w:rPr>
        <w:t xml:space="preserve"> adalah pencapaian </w:t>
      </w:r>
      <w:r w:rsidR="009A22E0" w:rsidRPr="00F16161">
        <w:rPr>
          <w:rFonts w:ascii="Arial" w:eastAsia="Times New Roman" w:hAnsi="Arial" w:cs="Arial"/>
          <w:sz w:val="26"/>
          <w:szCs w:val="26"/>
          <w:lang w:val="en-US" w:eastAsia="id-ID"/>
        </w:rPr>
        <w:t>yang tidak mudah diraih oleh setiap orang, karena diperoleh dengan penuh perjuangan dan pengorbanan baik moril maupun materil. Perjuang</w:t>
      </w:r>
      <w:r w:rsidR="003A375C" w:rsidRPr="00F16161">
        <w:rPr>
          <w:rFonts w:ascii="Arial" w:eastAsia="Times New Roman" w:hAnsi="Arial" w:cs="Arial"/>
          <w:sz w:val="26"/>
          <w:szCs w:val="26"/>
          <w:lang w:val="en-US" w:eastAsia="id-ID"/>
        </w:rPr>
        <w:t xml:space="preserve">an dan pengorbanan yang </w:t>
      </w:r>
      <w:r w:rsidR="009A22E0" w:rsidRPr="00F16161">
        <w:rPr>
          <w:rFonts w:ascii="Arial" w:eastAsia="Times New Roman" w:hAnsi="Arial" w:cs="Arial"/>
          <w:sz w:val="26"/>
          <w:szCs w:val="26"/>
          <w:lang w:val="en-US" w:eastAsia="id-ID"/>
        </w:rPr>
        <w:t>telah lakukan, harus dij</w:t>
      </w:r>
      <w:r w:rsidR="003A375C" w:rsidRPr="00F16161">
        <w:rPr>
          <w:rFonts w:ascii="Arial" w:eastAsia="Times New Roman" w:hAnsi="Arial" w:cs="Arial"/>
          <w:sz w:val="26"/>
          <w:szCs w:val="26"/>
          <w:lang w:val="en-US" w:eastAsia="id-ID"/>
        </w:rPr>
        <w:t xml:space="preserve">adikan modal dasar agar </w:t>
      </w:r>
      <w:r w:rsidR="009A22E0" w:rsidRPr="00F16161">
        <w:rPr>
          <w:rFonts w:ascii="Arial" w:eastAsia="Times New Roman" w:hAnsi="Arial" w:cs="Arial"/>
          <w:sz w:val="26"/>
          <w:szCs w:val="26"/>
          <w:lang w:val="en-US" w:eastAsia="id-ID"/>
        </w:rPr>
        <w:t>tetap bersemangat, bekerja keras, dan tidak mudah putus asa dalam meniti karir di dunia kerja saat ini yang penuh tantangan dan persaingan.</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A375C"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 xml:space="preserve">Gelar yang melekat pada nama saudara, tidak serta merta merubah kehidupan saudara tanpa kerja keras, berpikir cerdas, dan berhati ikhlas. Jadilah Doktor,  Magister, Sarjana, dan Ahli Madya Universitas Pakuan yang unggul secara kempetitif dan komparatif, mandiri, kreatif, inovatif dan produktif untuk menciptakan lapangan pekerjaan </w:t>
      </w:r>
      <w:r w:rsidRPr="00F16161">
        <w:rPr>
          <w:rFonts w:ascii="Arial" w:eastAsia="Times New Roman" w:hAnsi="Arial" w:cs="Arial"/>
          <w:sz w:val="26"/>
          <w:szCs w:val="26"/>
          <w:lang w:val="en-US" w:eastAsia="id-ID"/>
        </w:rPr>
        <w:t>bagi diri sendiri dan orang lain,” jelasnya.</w:t>
      </w:r>
    </w:p>
    <w:p w:rsidR="002B62CF" w:rsidRDefault="002B62CF" w:rsidP="00F16161">
      <w:pPr>
        <w:spacing w:line="240" w:lineRule="auto"/>
        <w:ind w:left="0" w:firstLine="0"/>
        <w:rPr>
          <w:rFonts w:ascii="Arial" w:eastAsia="Times New Roman" w:hAnsi="Arial" w:cs="Arial"/>
          <w:sz w:val="26"/>
          <w:szCs w:val="26"/>
          <w:lang w:val="en-US" w:eastAsia="id-ID"/>
        </w:rPr>
      </w:pPr>
    </w:p>
    <w:p w:rsidR="002B62CF" w:rsidRDefault="003A375C"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Kata Bibin, b</w:t>
      </w:r>
      <w:r w:rsidR="009A22E0" w:rsidRPr="00F16161">
        <w:rPr>
          <w:rFonts w:ascii="Arial" w:eastAsia="Times New Roman" w:hAnsi="Arial" w:cs="Arial"/>
          <w:sz w:val="26"/>
          <w:szCs w:val="26"/>
          <w:lang w:val="en-US" w:eastAsia="id-ID"/>
        </w:rPr>
        <w:t xml:space="preserve">ekal ilmu dan </w:t>
      </w:r>
      <w:r w:rsidRPr="00F16161">
        <w:rPr>
          <w:rFonts w:ascii="Arial" w:eastAsia="Times New Roman" w:hAnsi="Arial" w:cs="Arial"/>
          <w:sz w:val="26"/>
          <w:szCs w:val="26"/>
          <w:lang w:val="en-US" w:eastAsia="id-ID"/>
        </w:rPr>
        <w:t xml:space="preserve">keterampilan yang sudah di </w:t>
      </w:r>
      <w:r w:rsidR="009A22E0" w:rsidRPr="00F16161">
        <w:rPr>
          <w:rFonts w:ascii="Arial" w:eastAsia="Times New Roman" w:hAnsi="Arial" w:cs="Arial"/>
          <w:sz w:val="26"/>
          <w:szCs w:val="26"/>
          <w:lang w:val="en-US" w:eastAsia="id-ID"/>
        </w:rPr>
        <w:t xml:space="preserve">miliki di bangku kuliah belum cukup untuk modal terjun di dunia kerja, </w:t>
      </w:r>
      <w:r w:rsidRPr="00F16161">
        <w:rPr>
          <w:rFonts w:ascii="Arial" w:eastAsia="Times New Roman" w:hAnsi="Arial" w:cs="Arial"/>
          <w:sz w:val="26"/>
          <w:szCs w:val="26"/>
          <w:lang w:val="en-US" w:eastAsia="id-ID"/>
        </w:rPr>
        <w:t>harus ditambah dengan kemampuan-kamampuan</w:t>
      </w:r>
      <w:r w:rsidR="009A22E0" w:rsidRPr="00F16161">
        <w:rPr>
          <w:rFonts w:ascii="Arial" w:eastAsia="Times New Roman" w:hAnsi="Arial" w:cs="Arial"/>
          <w:sz w:val="26"/>
          <w:szCs w:val="26"/>
          <w:lang w:val="en-US" w:eastAsia="id-ID"/>
        </w:rPr>
        <w:t xml:space="preserve"> lainnya seperti sikap dan perilaku terpuji, serta kemampuan untuk berkomunkasi, beradaptasi, serta kerja sama.. </w:t>
      </w:r>
      <w:r w:rsidRPr="00F16161">
        <w:rPr>
          <w:rFonts w:ascii="Arial" w:eastAsia="Times New Roman" w:hAnsi="Arial" w:cs="Arial"/>
          <w:sz w:val="26"/>
          <w:szCs w:val="26"/>
          <w:lang w:val="en-US" w:eastAsia="id-ID"/>
        </w:rPr>
        <w:t xml:space="preserve">Dirinya </w:t>
      </w:r>
      <w:r w:rsidR="009A22E0" w:rsidRPr="00F16161">
        <w:rPr>
          <w:rFonts w:ascii="Arial" w:eastAsia="Times New Roman" w:hAnsi="Arial" w:cs="Arial"/>
          <w:sz w:val="26"/>
          <w:szCs w:val="26"/>
          <w:lang w:val="en-US" w:eastAsia="id-ID"/>
        </w:rPr>
        <w:t xml:space="preserve"> sangat berharap agar para wisudawan tetap menjaga nama baik almamater, dengan menunjukkan sikap dan perilaku yang jujur, beriman dan berbudi pekerti luhur, berbakti kepada orang tua, serta berguna bagi bangsa dan negara.</w:t>
      </w:r>
    </w:p>
    <w:p w:rsidR="002B62CF" w:rsidRDefault="002B62CF" w:rsidP="00F16161">
      <w:pPr>
        <w:spacing w:line="240" w:lineRule="auto"/>
        <w:ind w:left="0" w:firstLine="0"/>
        <w:rPr>
          <w:rFonts w:ascii="Arial" w:eastAsia="Times New Roman" w:hAnsi="Arial" w:cs="Arial"/>
          <w:sz w:val="26"/>
          <w:szCs w:val="26"/>
          <w:lang w:val="en-US" w:eastAsia="id-ID"/>
        </w:rPr>
      </w:pPr>
    </w:p>
    <w:p w:rsidR="003A375C" w:rsidRPr="00F16161" w:rsidRDefault="003A375C" w:rsidP="00F16161">
      <w:pPr>
        <w:spacing w:line="240" w:lineRule="auto"/>
        <w:ind w:left="0" w:firstLine="0"/>
        <w:rPr>
          <w:rFonts w:ascii="Arial" w:eastAsia="Times New Roman" w:hAnsi="Arial" w:cs="Arial"/>
          <w:sz w:val="26"/>
          <w:szCs w:val="26"/>
          <w:lang w:val="en-US" w:eastAsia="id-ID"/>
        </w:rPr>
      </w:pPr>
      <w:r w:rsidRPr="00F16161">
        <w:rPr>
          <w:rFonts w:ascii="Arial" w:eastAsia="Times New Roman" w:hAnsi="Arial" w:cs="Arial"/>
          <w:sz w:val="26"/>
          <w:szCs w:val="26"/>
          <w:lang w:val="en-US" w:eastAsia="id-ID"/>
        </w:rPr>
        <w:t>“</w:t>
      </w:r>
      <w:r w:rsidR="009A22E0" w:rsidRPr="00F16161">
        <w:rPr>
          <w:rFonts w:ascii="Arial" w:eastAsia="Times New Roman" w:hAnsi="Arial" w:cs="Arial"/>
          <w:sz w:val="26"/>
          <w:szCs w:val="26"/>
          <w:lang w:val="en-US" w:eastAsia="id-ID"/>
        </w:rPr>
        <w:t>Setiap perilaku dan sikap saudara yang baik adalah cerminan rasa cinta saudara terhadap almamater Universitas Pakuan</w:t>
      </w:r>
      <w:r w:rsidRPr="00F16161">
        <w:rPr>
          <w:rFonts w:ascii="Arial" w:eastAsia="Times New Roman" w:hAnsi="Arial" w:cs="Arial"/>
          <w:sz w:val="26"/>
          <w:szCs w:val="26"/>
          <w:lang w:val="en-US" w:eastAsia="id-ID"/>
        </w:rPr>
        <w:t>,” tutup Bibin (*)</w:t>
      </w:r>
    </w:p>
    <w:p w:rsidR="003A375C" w:rsidRPr="00F16161" w:rsidRDefault="003A375C" w:rsidP="00F16161">
      <w:pPr>
        <w:spacing w:line="240" w:lineRule="auto"/>
        <w:ind w:left="0" w:firstLine="0"/>
        <w:rPr>
          <w:rFonts w:ascii="Arial" w:eastAsia="Times New Roman" w:hAnsi="Arial" w:cs="Arial"/>
          <w:sz w:val="26"/>
          <w:szCs w:val="26"/>
          <w:lang w:val="en-US" w:eastAsia="id-ID"/>
        </w:rPr>
      </w:pPr>
    </w:p>
    <w:sectPr w:rsidR="003A375C" w:rsidRPr="00F16161" w:rsidSect="007637B6">
      <w:headerReference w:type="default" r:id="rId8"/>
      <w:pgSz w:w="11906" w:h="16838" w:code="9"/>
      <w:pgMar w:top="1622" w:right="1418" w:bottom="1418" w:left="1701"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50B" w:rsidRDefault="0020150B" w:rsidP="0007039B">
      <w:pPr>
        <w:spacing w:line="240" w:lineRule="auto"/>
      </w:pPr>
      <w:r>
        <w:separator/>
      </w:r>
    </w:p>
  </w:endnote>
  <w:endnote w:type="continuationSeparator" w:id="1">
    <w:p w:rsidR="0020150B" w:rsidRDefault="0020150B" w:rsidP="000703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50B" w:rsidRDefault="0020150B" w:rsidP="0007039B">
      <w:pPr>
        <w:spacing w:line="240" w:lineRule="auto"/>
      </w:pPr>
      <w:r>
        <w:separator/>
      </w:r>
    </w:p>
  </w:footnote>
  <w:footnote w:type="continuationSeparator" w:id="1">
    <w:p w:rsidR="0020150B" w:rsidRDefault="0020150B" w:rsidP="000703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F4C" w:rsidRDefault="00B741F5">
    <w:pPr>
      <w:pStyle w:val="Header"/>
      <w:jc w:val="right"/>
    </w:pPr>
    <w:r>
      <w:fldChar w:fldCharType="begin"/>
    </w:r>
    <w:r w:rsidR="006636D2">
      <w:instrText xml:space="preserve"> PAGE   \* MERGEFORMAT </w:instrText>
    </w:r>
    <w:r>
      <w:fldChar w:fldCharType="separate"/>
    </w:r>
    <w:r w:rsidR="00251189">
      <w:rPr>
        <w:noProof/>
      </w:rPr>
      <w:t>2</w:t>
    </w:r>
    <w:r>
      <w:rPr>
        <w:noProof/>
      </w:rPr>
      <w:fldChar w:fldCharType="end"/>
    </w:r>
  </w:p>
  <w:p w:rsidR="00BB4F4C" w:rsidRDefault="00BB4F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32839"/>
    <w:multiLevelType w:val="hybridMultilevel"/>
    <w:tmpl w:val="CAF8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05B3"/>
    <w:rsid w:val="000012A7"/>
    <w:rsid w:val="00003339"/>
    <w:rsid w:val="00004004"/>
    <w:rsid w:val="000063C0"/>
    <w:rsid w:val="00011A79"/>
    <w:rsid w:val="00015262"/>
    <w:rsid w:val="000201D8"/>
    <w:rsid w:val="000201E4"/>
    <w:rsid w:val="00021B2B"/>
    <w:rsid w:val="000222A9"/>
    <w:rsid w:val="00023649"/>
    <w:rsid w:val="0002605E"/>
    <w:rsid w:val="000269E5"/>
    <w:rsid w:val="00026B48"/>
    <w:rsid w:val="0003154B"/>
    <w:rsid w:val="000329C3"/>
    <w:rsid w:val="00037F3C"/>
    <w:rsid w:val="00040F0E"/>
    <w:rsid w:val="00041ADD"/>
    <w:rsid w:val="00043C15"/>
    <w:rsid w:val="00044B76"/>
    <w:rsid w:val="00047A6D"/>
    <w:rsid w:val="0005019E"/>
    <w:rsid w:val="00051F70"/>
    <w:rsid w:val="000521A9"/>
    <w:rsid w:val="00052BED"/>
    <w:rsid w:val="00052E5F"/>
    <w:rsid w:val="00053351"/>
    <w:rsid w:val="00053386"/>
    <w:rsid w:val="00056043"/>
    <w:rsid w:val="00056F72"/>
    <w:rsid w:val="00060BAF"/>
    <w:rsid w:val="00060EE6"/>
    <w:rsid w:val="00061455"/>
    <w:rsid w:val="0006158C"/>
    <w:rsid w:val="00063958"/>
    <w:rsid w:val="00065B8D"/>
    <w:rsid w:val="000663C0"/>
    <w:rsid w:val="0007039B"/>
    <w:rsid w:val="000733E1"/>
    <w:rsid w:val="0007581D"/>
    <w:rsid w:val="00076C89"/>
    <w:rsid w:val="000776CE"/>
    <w:rsid w:val="00077F4F"/>
    <w:rsid w:val="0008143B"/>
    <w:rsid w:val="000828E0"/>
    <w:rsid w:val="00085169"/>
    <w:rsid w:val="00085433"/>
    <w:rsid w:val="00085A54"/>
    <w:rsid w:val="00090E08"/>
    <w:rsid w:val="00090E23"/>
    <w:rsid w:val="00095EDF"/>
    <w:rsid w:val="000A0E4B"/>
    <w:rsid w:val="000A178E"/>
    <w:rsid w:val="000A2E56"/>
    <w:rsid w:val="000A306E"/>
    <w:rsid w:val="000A5E90"/>
    <w:rsid w:val="000A63B0"/>
    <w:rsid w:val="000A775D"/>
    <w:rsid w:val="000A78D1"/>
    <w:rsid w:val="000B089C"/>
    <w:rsid w:val="000B3943"/>
    <w:rsid w:val="000B418B"/>
    <w:rsid w:val="000B4201"/>
    <w:rsid w:val="000B609F"/>
    <w:rsid w:val="000B6A06"/>
    <w:rsid w:val="000C0AB0"/>
    <w:rsid w:val="000C10E9"/>
    <w:rsid w:val="000C64E2"/>
    <w:rsid w:val="000C7B8D"/>
    <w:rsid w:val="000D0768"/>
    <w:rsid w:val="000D12DD"/>
    <w:rsid w:val="000D3458"/>
    <w:rsid w:val="000D626B"/>
    <w:rsid w:val="000E14D9"/>
    <w:rsid w:val="000E2547"/>
    <w:rsid w:val="000E2C0E"/>
    <w:rsid w:val="000E34CE"/>
    <w:rsid w:val="000E608B"/>
    <w:rsid w:val="000E6AAA"/>
    <w:rsid w:val="000E6D55"/>
    <w:rsid w:val="000E7C7A"/>
    <w:rsid w:val="000F2649"/>
    <w:rsid w:val="000F35A9"/>
    <w:rsid w:val="000F74A4"/>
    <w:rsid w:val="000F7A18"/>
    <w:rsid w:val="00102BBD"/>
    <w:rsid w:val="00105B72"/>
    <w:rsid w:val="00106A16"/>
    <w:rsid w:val="00111908"/>
    <w:rsid w:val="001120F3"/>
    <w:rsid w:val="00112529"/>
    <w:rsid w:val="00112769"/>
    <w:rsid w:val="00113D6B"/>
    <w:rsid w:val="00114C2C"/>
    <w:rsid w:val="001153C0"/>
    <w:rsid w:val="001154C0"/>
    <w:rsid w:val="00121B42"/>
    <w:rsid w:val="00125387"/>
    <w:rsid w:val="001255D2"/>
    <w:rsid w:val="00125F19"/>
    <w:rsid w:val="001279C8"/>
    <w:rsid w:val="001316E5"/>
    <w:rsid w:val="001319D0"/>
    <w:rsid w:val="00133342"/>
    <w:rsid w:val="00134A12"/>
    <w:rsid w:val="00137101"/>
    <w:rsid w:val="00137527"/>
    <w:rsid w:val="001414BE"/>
    <w:rsid w:val="001426BC"/>
    <w:rsid w:val="00145080"/>
    <w:rsid w:val="00146240"/>
    <w:rsid w:val="001463D4"/>
    <w:rsid w:val="00146552"/>
    <w:rsid w:val="00147238"/>
    <w:rsid w:val="00150C98"/>
    <w:rsid w:val="00152EF9"/>
    <w:rsid w:val="00153F06"/>
    <w:rsid w:val="00154136"/>
    <w:rsid w:val="00154B24"/>
    <w:rsid w:val="0015519F"/>
    <w:rsid w:val="00157C57"/>
    <w:rsid w:val="00160282"/>
    <w:rsid w:val="00163600"/>
    <w:rsid w:val="0016468A"/>
    <w:rsid w:val="00171AD5"/>
    <w:rsid w:val="001742C5"/>
    <w:rsid w:val="00177EBA"/>
    <w:rsid w:val="001837D2"/>
    <w:rsid w:val="001840A3"/>
    <w:rsid w:val="00184424"/>
    <w:rsid w:val="00184E13"/>
    <w:rsid w:val="00186865"/>
    <w:rsid w:val="001868DA"/>
    <w:rsid w:val="00187C36"/>
    <w:rsid w:val="001908ED"/>
    <w:rsid w:val="001921B3"/>
    <w:rsid w:val="0019313C"/>
    <w:rsid w:val="00194A41"/>
    <w:rsid w:val="0019538A"/>
    <w:rsid w:val="001977FF"/>
    <w:rsid w:val="001A4453"/>
    <w:rsid w:val="001B01C6"/>
    <w:rsid w:val="001B05F0"/>
    <w:rsid w:val="001B23CB"/>
    <w:rsid w:val="001B2D31"/>
    <w:rsid w:val="001B5D7C"/>
    <w:rsid w:val="001C0349"/>
    <w:rsid w:val="001D01C1"/>
    <w:rsid w:val="001D47C4"/>
    <w:rsid w:val="001D6B4B"/>
    <w:rsid w:val="001D7808"/>
    <w:rsid w:val="001E142C"/>
    <w:rsid w:val="001E32AB"/>
    <w:rsid w:val="001F1567"/>
    <w:rsid w:val="001F2684"/>
    <w:rsid w:val="001F3598"/>
    <w:rsid w:val="001F596A"/>
    <w:rsid w:val="00201431"/>
    <w:rsid w:val="0020150B"/>
    <w:rsid w:val="002029D7"/>
    <w:rsid w:val="00205E0E"/>
    <w:rsid w:val="00211DA2"/>
    <w:rsid w:val="00212026"/>
    <w:rsid w:val="0021264A"/>
    <w:rsid w:val="00217602"/>
    <w:rsid w:val="0022013B"/>
    <w:rsid w:val="002239C3"/>
    <w:rsid w:val="0022445E"/>
    <w:rsid w:val="002302A0"/>
    <w:rsid w:val="002333BC"/>
    <w:rsid w:val="00233ADB"/>
    <w:rsid w:val="00240391"/>
    <w:rsid w:val="0024317B"/>
    <w:rsid w:val="00244ABC"/>
    <w:rsid w:val="00246BCF"/>
    <w:rsid w:val="002501EB"/>
    <w:rsid w:val="00251189"/>
    <w:rsid w:val="0025323D"/>
    <w:rsid w:val="00254A75"/>
    <w:rsid w:val="0025705D"/>
    <w:rsid w:val="0025787A"/>
    <w:rsid w:val="00257B6B"/>
    <w:rsid w:val="00262E29"/>
    <w:rsid w:val="00263F43"/>
    <w:rsid w:val="00264608"/>
    <w:rsid w:val="0026490F"/>
    <w:rsid w:val="00264EF6"/>
    <w:rsid w:val="0027040E"/>
    <w:rsid w:val="002712E1"/>
    <w:rsid w:val="00271338"/>
    <w:rsid w:val="00273056"/>
    <w:rsid w:val="00273E27"/>
    <w:rsid w:val="002767D1"/>
    <w:rsid w:val="002777D2"/>
    <w:rsid w:val="002779A0"/>
    <w:rsid w:val="00285EA0"/>
    <w:rsid w:val="002861C1"/>
    <w:rsid w:val="00290474"/>
    <w:rsid w:val="00296E8F"/>
    <w:rsid w:val="0029771D"/>
    <w:rsid w:val="002A469E"/>
    <w:rsid w:val="002A4CAD"/>
    <w:rsid w:val="002A66ED"/>
    <w:rsid w:val="002B0E5B"/>
    <w:rsid w:val="002B28EE"/>
    <w:rsid w:val="002B2CED"/>
    <w:rsid w:val="002B40A2"/>
    <w:rsid w:val="002B62CF"/>
    <w:rsid w:val="002B710E"/>
    <w:rsid w:val="002C1F62"/>
    <w:rsid w:val="002C57AF"/>
    <w:rsid w:val="002D5867"/>
    <w:rsid w:val="002D59ED"/>
    <w:rsid w:val="002D6E55"/>
    <w:rsid w:val="002D7088"/>
    <w:rsid w:val="002D7DBA"/>
    <w:rsid w:val="002E2D61"/>
    <w:rsid w:val="002E3EAD"/>
    <w:rsid w:val="002E4511"/>
    <w:rsid w:val="002E6BEE"/>
    <w:rsid w:val="002E6D0A"/>
    <w:rsid w:val="002F4482"/>
    <w:rsid w:val="002F4EA8"/>
    <w:rsid w:val="002F68D7"/>
    <w:rsid w:val="002F79E5"/>
    <w:rsid w:val="00302EBD"/>
    <w:rsid w:val="00304AEC"/>
    <w:rsid w:val="00307ABF"/>
    <w:rsid w:val="003118A5"/>
    <w:rsid w:val="00315C0F"/>
    <w:rsid w:val="00316050"/>
    <w:rsid w:val="0032013E"/>
    <w:rsid w:val="00321F78"/>
    <w:rsid w:val="00322727"/>
    <w:rsid w:val="00326905"/>
    <w:rsid w:val="00332D56"/>
    <w:rsid w:val="00333962"/>
    <w:rsid w:val="00334630"/>
    <w:rsid w:val="00334FB7"/>
    <w:rsid w:val="00335C01"/>
    <w:rsid w:val="003409F2"/>
    <w:rsid w:val="003436F0"/>
    <w:rsid w:val="00345E40"/>
    <w:rsid w:val="00347A5A"/>
    <w:rsid w:val="00360744"/>
    <w:rsid w:val="00360CDB"/>
    <w:rsid w:val="00364053"/>
    <w:rsid w:val="0036481A"/>
    <w:rsid w:val="00366D6E"/>
    <w:rsid w:val="00371186"/>
    <w:rsid w:val="00372D12"/>
    <w:rsid w:val="00373430"/>
    <w:rsid w:val="00374899"/>
    <w:rsid w:val="00376CAB"/>
    <w:rsid w:val="00380640"/>
    <w:rsid w:val="00381C81"/>
    <w:rsid w:val="00382345"/>
    <w:rsid w:val="0038300D"/>
    <w:rsid w:val="00385FD7"/>
    <w:rsid w:val="0038776D"/>
    <w:rsid w:val="00391A62"/>
    <w:rsid w:val="0039313E"/>
    <w:rsid w:val="003A23E3"/>
    <w:rsid w:val="003A33A1"/>
    <w:rsid w:val="003A34E0"/>
    <w:rsid w:val="003A3759"/>
    <w:rsid w:val="003A375C"/>
    <w:rsid w:val="003A3A85"/>
    <w:rsid w:val="003B0499"/>
    <w:rsid w:val="003B2900"/>
    <w:rsid w:val="003B36B6"/>
    <w:rsid w:val="003B4794"/>
    <w:rsid w:val="003B4C38"/>
    <w:rsid w:val="003C02D8"/>
    <w:rsid w:val="003C1258"/>
    <w:rsid w:val="003C6D5F"/>
    <w:rsid w:val="003D121A"/>
    <w:rsid w:val="003D1385"/>
    <w:rsid w:val="003D1A86"/>
    <w:rsid w:val="003D3950"/>
    <w:rsid w:val="003D5487"/>
    <w:rsid w:val="003D60AE"/>
    <w:rsid w:val="003D60DE"/>
    <w:rsid w:val="003D7E12"/>
    <w:rsid w:val="003E4025"/>
    <w:rsid w:val="003E4293"/>
    <w:rsid w:val="003E46E2"/>
    <w:rsid w:val="003E615C"/>
    <w:rsid w:val="003E6908"/>
    <w:rsid w:val="003F0348"/>
    <w:rsid w:val="003F0578"/>
    <w:rsid w:val="003F2C8D"/>
    <w:rsid w:val="003F48E6"/>
    <w:rsid w:val="003F585F"/>
    <w:rsid w:val="003F7B6B"/>
    <w:rsid w:val="00400EFE"/>
    <w:rsid w:val="0040279F"/>
    <w:rsid w:val="0040333F"/>
    <w:rsid w:val="00403EFE"/>
    <w:rsid w:val="00406108"/>
    <w:rsid w:val="00406EF1"/>
    <w:rsid w:val="00407B0D"/>
    <w:rsid w:val="0041305A"/>
    <w:rsid w:val="00417A8E"/>
    <w:rsid w:val="004224AF"/>
    <w:rsid w:val="00424F08"/>
    <w:rsid w:val="00425F45"/>
    <w:rsid w:val="004269D1"/>
    <w:rsid w:val="004271E7"/>
    <w:rsid w:val="00431E97"/>
    <w:rsid w:val="00434137"/>
    <w:rsid w:val="00435595"/>
    <w:rsid w:val="00437E96"/>
    <w:rsid w:val="00441259"/>
    <w:rsid w:val="00443575"/>
    <w:rsid w:val="00447ED1"/>
    <w:rsid w:val="00451DB7"/>
    <w:rsid w:val="00454771"/>
    <w:rsid w:val="00456430"/>
    <w:rsid w:val="00463980"/>
    <w:rsid w:val="00464F94"/>
    <w:rsid w:val="00466A03"/>
    <w:rsid w:val="00473E36"/>
    <w:rsid w:val="00475486"/>
    <w:rsid w:val="00477E8C"/>
    <w:rsid w:val="00482436"/>
    <w:rsid w:val="00484781"/>
    <w:rsid w:val="00484F03"/>
    <w:rsid w:val="004861F2"/>
    <w:rsid w:val="00486815"/>
    <w:rsid w:val="004903B0"/>
    <w:rsid w:val="0049063C"/>
    <w:rsid w:val="00491A98"/>
    <w:rsid w:val="00492B27"/>
    <w:rsid w:val="004951EC"/>
    <w:rsid w:val="004957A8"/>
    <w:rsid w:val="00495EF0"/>
    <w:rsid w:val="004A051A"/>
    <w:rsid w:val="004A0B40"/>
    <w:rsid w:val="004A0CC4"/>
    <w:rsid w:val="004A4935"/>
    <w:rsid w:val="004A56CF"/>
    <w:rsid w:val="004A5918"/>
    <w:rsid w:val="004B2568"/>
    <w:rsid w:val="004B44E0"/>
    <w:rsid w:val="004B4873"/>
    <w:rsid w:val="004B6EAB"/>
    <w:rsid w:val="004C0AC1"/>
    <w:rsid w:val="004C3EE6"/>
    <w:rsid w:val="004C61D7"/>
    <w:rsid w:val="004C6765"/>
    <w:rsid w:val="004C77A9"/>
    <w:rsid w:val="004D0725"/>
    <w:rsid w:val="004D1032"/>
    <w:rsid w:val="004D31AC"/>
    <w:rsid w:val="004E0CF0"/>
    <w:rsid w:val="004F001B"/>
    <w:rsid w:val="004F087F"/>
    <w:rsid w:val="004F1C53"/>
    <w:rsid w:val="004F5127"/>
    <w:rsid w:val="004F57CD"/>
    <w:rsid w:val="00500177"/>
    <w:rsid w:val="00500874"/>
    <w:rsid w:val="005011F8"/>
    <w:rsid w:val="00502604"/>
    <w:rsid w:val="005027E6"/>
    <w:rsid w:val="00502CCF"/>
    <w:rsid w:val="005041D2"/>
    <w:rsid w:val="00504477"/>
    <w:rsid w:val="005055D5"/>
    <w:rsid w:val="0050587B"/>
    <w:rsid w:val="00507A2A"/>
    <w:rsid w:val="00507DC2"/>
    <w:rsid w:val="0051187F"/>
    <w:rsid w:val="005162D8"/>
    <w:rsid w:val="00524BC4"/>
    <w:rsid w:val="00525853"/>
    <w:rsid w:val="00526CF2"/>
    <w:rsid w:val="00526ED8"/>
    <w:rsid w:val="00527D3C"/>
    <w:rsid w:val="00531892"/>
    <w:rsid w:val="00531D75"/>
    <w:rsid w:val="00532B96"/>
    <w:rsid w:val="00534EF1"/>
    <w:rsid w:val="00536B78"/>
    <w:rsid w:val="00537D79"/>
    <w:rsid w:val="0054104E"/>
    <w:rsid w:val="00541F51"/>
    <w:rsid w:val="00542E3C"/>
    <w:rsid w:val="0054537D"/>
    <w:rsid w:val="00545865"/>
    <w:rsid w:val="0054625D"/>
    <w:rsid w:val="0054704D"/>
    <w:rsid w:val="00547C02"/>
    <w:rsid w:val="00550C4A"/>
    <w:rsid w:val="005514CD"/>
    <w:rsid w:val="00553569"/>
    <w:rsid w:val="00554506"/>
    <w:rsid w:val="00556E96"/>
    <w:rsid w:val="00563D9B"/>
    <w:rsid w:val="00564359"/>
    <w:rsid w:val="0057486E"/>
    <w:rsid w:val="00581B7C"/>
    <w:rsid w:val="00583A78"/>
    <w:rsid w:val="005855F1"/>
    <w:rsid w:val="00590E13"/>
    <w:rsid w:val="0059186A"/>
    <w:rsid w:val="005946D5"/>
    <w:rsid w:val="0059708E"/>
    <w:rsid w:val="005A0F79"/>
    <w:rsid w:val="005A34E2"/>
    <w:rsid w:val="005A360E"/>
    <w:rsid w:val="005A798F"/>
    <w:rsid w:val="005B0E13"/>
    <w:rsid w:val="005B4141"/>
    <w:rsid w:val="005B4CF3"/>
    <w:rsid w:val="005B50F2"/>
    <w:rsid w:val="005B7893"/>
    <w:rsid w:val="005B7D6A"/>
    <w:rsid w:val="005C01F7"/>
    <w:rsid w:val="005C2EB3"/>
    <w:rsid w:val="005D2613"/>
    <w:rsid w:val="005E0F94"/>
    <w:rsid w:val="005E15E8"/>
    <w:rsid w:val="005E21F4"/>
    <w:rsid w:val="005E31FB"/>
    <w:rsid w:val="005E3539"/>
    <w:rsid w:val="005E44C0"/>
    <w:rsid w:val="005E529B"/>
    <w:rsid w:val="005E61EB"/>
    <w:rsid w:val="005E7B61"/>
    <w:rsid w:val="005F1945"/>
    <w:rsid w:val="005F2820"/>
    <w:rsid w:val="005F32EA"/>
    <w:rsid w:val="005F68A5"/>
    <w:rsid w:val="005F7557"/>
    <w:rsid w:val="00600A3C"/>
    <w:rsid w:val="00600E37"/>
    <w:rsid w:val="00602D2F"/>
    <w:rsid w:val="00602D3F"/>
    <w:rsid w:val="006035A1"/>
    <w:rsid w:val="0060486C"/>
    <w:rsid w:val="006066E8"/>
    <w:rsid w:val="00606BEF"/>
    <w:rsid w:val="00606C0C"/>
    <w:rsid w:val="00606C98"/>
    <w:rsid w:val="00606D4D"/>
    <w:rsid w:val="00606E59"/>
    <w:rsid w:val="006122C2"/>
    <w:rsid w:val="00612A0F"/>
    <w:rsid w:val="00612F99"/>
    <w:rsid w:val="006137F0"/>
    <w:rsid w:val="0061601A"/>
    <w:rsid w:val="006160F4"/>
    <w:rsid w:val="006229DA"/>
    <w:rsid w:val="0062779F"/>
    <w:rsid w:val="006304AC"/>
    <w:rsid w:val="0063096C"/>
    <w:rsid w:val="00632542"/>
    <w:rsid w:val="00632C6B"/>
    <w:rsid w:val="00636358"/>
    <w:rsid w:val="00636A68"/>
    <w:rsid w:val="00637D3F"/>
    <w:rsid w:val="006402E5"/>
    <w:rsid w:val="006427C8"/>
    <w:rsid w:val="00642E43"/>
    <w:rsid w:val="006449C0"/>
    <w:rsid w:val="006529AC"/>
    <w:rsid w:val="00653F18"/>
    <w:rsid w:val="00655628"/>
    <w:rsid w:val="0066039E"/>
    <w:rsid w:val="006636D2"/>
    <w:rsid w:val="0066402D"/>
    <w:rsid w:val="00664F59"/>
    <w:rsid w:val="00665D7A"/>
    <w:rsid w:val="00666325"/>
    <w:rsid w:val="00666D9E"/>
    <w:rsid w:val="00666EEC"/>
    <w:rsid w:val="00667F79"/>
    <w:rsid w:val="0067154D"/>
    <w:rsid w:val="00673C12"/>
    <w:rsid w:val="006749ED"/>
    <w:rsid w:val="00674EAD"/>
    <w:rsid w:val="00676485"/>
    <w:rsid w:val="00676900"/>
    <w:rsid w:val="00680555"/>
    <w:rsid w:val="006805B4"/>
    <w:rsid w:val="00682627"/>
    <w:rsid w:val="00686021"/>
    <w:rsid w:val="00687773"/>
    <w:rsid w:val="00690E8A"/>
    <w:rsid w:val="006926AC"/>
    <w:rsid w:val="00692A44"/>
    <w:rsid w:val="006950B8"/>
    <w:rsid w:val="0069559B"/>
    <w:rsid w:val="00695DAC"/>
    <w:rsid w:val="00696164"/>
    <w:rsid w:val="0069647C"/>
    <w:rsid w:val="006967AF"/>
    <w:rsid w:val="0069686D"/>
    <w:rsid w:val="006A113C"/>
    <w:rsid w:val="006A195C"/>
    <w:rsid w:val="006A1AAC"/>
    <w:rsid w:val="006A4AE5"/>
    <w:rsid w:val="006A6E8C"/>
    <w:rsid w:val="006B5115"/>
    <w:rsid w:val="006C1923"/>
    <w:rsid w:val="006C293B"/>
    <w:rsid w:val="006C2E0C"/>
    <w:rsid w:val="006C3968"/>
    <w:rsid w:val="006C5909"/>
    <w:rsid w:val="006C60C4"/>
    <w:rsid w:val="006D01B6"/>
    <w:rsid w:val="006D0516"/>
    <w:rsid w:val="006D0749"/>
    <w:rsid w:val="006D0EFC"/>
    <w:rsid w:val="006D2A8D"/>
    <w:rsid w:val="006D4192"/>
    <w:rsid w:val="006D433F"/>
    <w:rsid w:val="006D7AB9"/>
    <w:rsid w:val="006E1E91"/>
    <w:rsid w:val="006E2DB7"/>
    <w:rsid w:val="006E31DC"/>
    <w:rsid w:val="006E651F"/>
    <w:rsid w:val="006E65AC"/>
    <w:rsid w:val="006F16E2"/>
    <w:rsid w:val="006F2A82"/>
    <w:rsid w:val="006F413C"/>
    <w:rsid w:val="006F4C28"/>
    <w:rsid w:val="006F710B"/>
    <w:rsid w:val="006F748B"/>
    <w:rsid w:val="006F79CD"/>
    <w:rsid w:val="006F7FDA"/>
    <w:rsid w:val="00700A8B"/>
    <w:rsid w:val="00703B1C"/>
    <w:rsid w:val="007064B7"/>
    <w:rsid w:val="00706ADC"/>
    <w:rsid w:val="0070764E"/>
    <w:rsid w:val="00712E18"/>
    <w:rsid w:val="00713258"/>
    <w:rsid w:val="0071706B"/>
    <w:rsid w:val="00721264"/>
    <w:rsid w:val="0072186E"/>
    <w:rsid w:val="007219BE"/>
    <w:rsid w:val="00725CBD"/>
    <w:rsid w:val="007305B3"/>
    <w:rsid w:val="00731719"/>
    <w:rsid w:val="00731777"/>
    <w:rsid w:val="00732DD7"/>
    <w:rsid w:val="0073337F"/>
    <w:rsid w:val="007403D5"/>
    <w:rsid w:val="007429D7"/>
    <w:rsid w:val="007453B6"/>
    <w:rsid w:val="007463A7"/>
    <w:rsid w:val="007466B3"/>
    <w:rsid w:val="007466BD"/>
    <w:rsid w:val="007466D7"/>
    <w:rsid w:val="00751E0A"/>
    <w:rsid w:val="00756904"/>
    <w:rsid w:val="0076339C"/>
    <w:rsid w:val="007637B6"/>
    <w:rsid w:val="00764427"/>
    <w:rsid w:val="00766735"/>
    <w:rsid w:val="00767315"/>
    <w:rsid w:val="00770A2C"/>
    <w:rsid w:val="0077125D"/>
    <w:rsid w:val="00772C04"/>
    <w:rsid w:val="00774C7C"/>
    <w:rsid w:val="00775960"/>
    <w:rsid w:val="007770AB"/>
    <w:rsid w:val="00777524"/>
    <w:rsid w:val="007817ED"/>
    <w:rsid w:val="00783707"/>
    <w:rsid w:val="007847D7"/>
    <w:rsid w:val="007869C9"/>
    <w:rsid w:val="00786FC4"/>
    <w:rsid w:val="0078761D"/>
    <w:rsid w:val="0079359C"/>
    <w:rsid w:val="0079575B"/>
    <w:rsid w:val="00796500"/>
    <w:rsid w:val="007979C8"/>
    <w:rsid w:val="00797C5C"/>
    <w:rsid w:val="007A1FE4"/>
    <w:rsid w:val="007A24A5"/>
    <w:rsid w:val="007A3C9B"/>
    <w:rsid w:val="007A42B6"/>
    <w:rsid w:val="007A5846"/>
    <w:rsid w:val="007A58F5"/>
    <w:rsid w:val="007A7115"/>
    <w:rsid w:val="007A7D0C"/>
    <w:rsid w:val="007B1DB6"/>
    <w:rsid w:val="007B3E3D"/>
    <w:rsid w:val="007C2C28"/>
    <w:rsid w:val="007C4698"/>
    <w:rsid w:val="007E0D6F"/>
    <w:rsid w:val="007E36B0"/>
    <w:rsid w:val="007E36C9"/>
    <w:rsid w:val="007E6140"/>
    <w:rsid w:val="007E6821"/>
    <w:rsid w:val="007E692E"/>
    <w:rsid w:val="007E6B4D"/>
    <w:rsid w:val="007F2FB2"/>
    <w:rsid w:val="007F35C9"/>
    <w:rsid w:val="007F49CE"/>
    <w:rsid w:val="007F4B7C"/>
    <w:rsid w:val="007F4E8E"/>
    <w:rsid w:val="00800D2D"/>
    <w:rsid w:val="008029DB"/>
    <w:rsid w:val="00802C62"/>
    <w:rsid w:val="00803B17"/>
    <w:rsid w:val="00806BA9"/>
    <w:rsid w:val="00807D48"/>
    <w:rsid w:val="008123B3"/>
    <w:rsid w:val="008128DD"/>
    <w:rsid w:val="00815D43"/>
    <w:rsid w:val="00816DB9"/>
    <w:rsid w:val="00817B9F"/>
    <w:rsid w:val="00817C8C"/>
    <w:rsid w:val="00820E11"/>
    <w:rsid w:val="00821DE9"/>
    <w:rsid w:val="008254E7"/>
    <w:rsid w:val="0082572E"/>
    <w:rsid w:val="00831E77"/>
    <w:rsid w:val="00831FE0"/>
    <w:rsid w:val="00835361"/>
    <w:rsid w:val="00835B36"/>
    <w:rsid w:val="00835B84"/>
    <w:rsid w:val="00836441"/>
    <w:rsid w:val="00836E90"/>
    <w:rsid w:val="00840E63"/>
    <w:rsid w:val="00842386"/>
    <w:rsid w:val="0084493D"/>
    <w:rsid w:val="00845F3D"/>
    <w:rsid w:val="0085038C"/>
    <w:rsid w:val="00851153"/>
    <w:rsid w:val="00851DB2"/>
    <w:rsid w:val="00852ED0"/>
    <w:rsid w:val="00853768"/>
    <w:rsid w:val="00853DFF"/>
    <w:rsid w:val="00854275"/>
    <w:rsid w:val="0085650B"/>
    <w:rsid w:val="00857AE8"/>
    <w:rsid w:val="00860F1A"/>
    <w:rsid w:val="00863DF4"/>
    <w:rsid w:val="00865F57"/>
    <w:rsid w:val="0087031A"/>
    <w:rsid w:val="00872297"/>
    <w:rsid w:val="008749DC"/>
    <w:rsid w:val="0087573D"/>
    <w:rsid w:val="008758BF"/>
    <w:rsid w:val="0087610E"/>
    <w:rsid w:val="0087694C"/>
    <w:rsid w:val="0088188C"/>
    <w:rsid w:val="00881BC9"/>
    <w:rsid w:val="008822F2"/>
    <w:rsid w:val="00883E07"/>
    <w:rsid w:val="0088499E"/>
    <w:rsid w:val="0088784A"/>
    <w:rsid w:val="008878D0"/>
    <w:rsid w:val="00891466"/>
    <w:rsid w:val="0089149E"/>
    <w:rsid w:val="00892681"/>
    <w:rsid w:val="008953ED"/>
    <w:rsid w:val="00895CA6"/>
    <w:rsid w:val="008A0490"/>
    <w:rsid w:val="008A06E2"/>
    <w:rsid w:val="008A241C"/>
    <w:rsid w:val="008A497C"/>
    <w:rsid w:val="008A56A9"/>
    <w:rsid w:val="008B0946"/>
    <w:rsid w:val="008B1E52"/>
    <w:rsid w:val="008B285D"/>
    <w:rsid w:val="008B574C"/>
    <w:rsid w:val="008B63AB"/>
    <w:rsid w:val="008B6CDD"/>
    <w:rsid w:val="008C0F75"/>
    <w:rsid w:val="008C4CA2"/>
    <w:rsid w:val="008C6799"/>
    <w:rsid w:val="008D3A6D"/>
    <w:rsid w:val="008D4668"/>
    <w:rsid w:val="008D5E3D"/>
    <w:rsid w:val="008D7A70"/>
    <w:rsid w:val="008F4E20"/>
    <w:rsid w:val="008F62C0"/>
    <w:rsid w:val="008F675A"/>
    <w:rsid w:val="008F69F2"/>
    <w:rsid w:val="008F7CF9"/>
    <w:rsid w:val="00900B58"/>
    <w:rsid w:val="00901DE4"/>
    <w:rsid w:val="009024AA"/>
    <w:rsid w:val="009047F3"/>
    <w:rsid w:val="00905042"/>
    <w:rsid w:val="009058A8"/>
    <w:rsid w:val="009067CB"/>
    <w:rsid w:val="00907ECE"/>
    <w:rsid w:val="009142D6"/>
    <w:rsid w:val="00920C20"/>
    <w:rsid w:val="0092115A"/>
    <w:rsid w:val="00923C89"/>
    <w:rsid w:val="00925293"/>
    <w:rsid w:val="00926726"/>
    <w:rsid w:val="00930113"/>
    <w:rsid w:val="009368C7"/>
    <w:rsid w:val="00941B7E"/>
    <w:rsid w:val="00943B89"/>
    <w:rsid w:val="00943FFA"/>
    <w:rsid w:val="00944111"/>
    <w:rsid w:val="00945939"/>
    <w:rsid w:val="00946592"/>
    <w:rsid w:val="00951B05"/>
    <w:rsid w:val="00961D9E"/>
    <w:rsid w:val="00964538"/>
    <w:rsid w:val="00971CD4"/>
    <w:rsid w:val="00972EDD"/>
    <w:rsid w:val="00975825"/>
    <w:rsid w:val="00976221"/>
    <w:rsid w:val="00976AF8"/>
    <w:rsid w:val="00977565"/>
    <w:rsid w:val="00984206"/>
    <w:rsid w:val="009864F1"/>
    <w:rsid w:val="00986D5B"/>
    <w:rsid w:val="0099011F"/>
    <w:rsid w:val="009904EE"/>
    <w:rsid w:val="009906D9"/>
    <w:rsid w:val="0099335F"/>
    <w:rsid w:val="009934D4"/>
    <w:rsid w:val="00993D8B"/>
    <w:rsid w:val="00996CB8"/>
    <w:rsid w:val="00997269"/>
    <w:rsid w:val="00997E05"/>
    <w:rsid w:val="009A22E0"/>
    <w:rsid w:val="009A2758"/>
    <w:rsid w:val="009A6C7C"/>
    <w:rsid w:val="009B0875"/>
    <w:rsid w:val="009B2601"/>
    <w:rsid w:val="009B30DE"/>
    <w:rsid w:val="009B4866"/>
    <w:rsid w:val="009B5E42"/>
    <w:rsid w:val="009B5FBF"/>
    <w:rsid w:val="009C4533"/>
    <w:rsid w:val="009C6D04"/>
    <w:rsid w:val="009C74F9"/>
    <w:rsid w:val="009C787E"/>
    <w:rsid w:val="009D00EB"/>
    <w:rsid w:val="009D31B2"/>
    <w:rsid w:val="009D4351"/>
    <w:rsid w:val="009D4A8C"/>
    <w:rsid w:val="009D4AB0"/>
    <w:rsid w:val="009D4BCE"/>
    <w:rsid w:val="009D5E95"/>
    <w:rsid w:val="009E065D"/>
    <w:rsid w:val="009E4B51"/>
    <w:rsid w:val="009E662D"/>
    <w:rsid w:val="009E7B91"/>
    <w:rsid w:val="009E7FB4"/>
    <w:rsid w:val="009F1D0C"/>
    <w:rsid w:val="009F3758"/>
    <w:rsid w:val="009F3F6A"/>
    <w:rsid w:val="009F50A0"/>
    <w:rsid w:val="009F64B0"/>
    <w:rsid w:val="009F668B"/>
    <w:rsid w:val="009F7B91"/>
    <w:rsid w:val="00A00083"/>
    <w:rsid w:val="00A00E80"/>
    <w:rsid w:val="00A0572F"/>
    <w:rsid w:val="00A1096F"/>
    <w:rsid w:val="00A13440"/>
    <w:rsid w:val="00A21AB6"/>
    <w:rsid w:val="00A22345"/>
    <w:rsid w:val="00A25A27"/>
    <w:rsid w:val="00A26718"/>
    <w:rsid w:val="00A279F7"/>
    <w:rsid w:val="00A30130"/>
    <w:rsid w:val="00A303B5"/>
    <w:rsid w:val="00A30B14"/>
    <w:rsid w:val="00A310F8"/>
    <w:rsid w:val="00A3184D"/>
    <w:rsid w:val="00A323BE"/>
    <w:rsid w:val="00A34177"/>
    <w:rsid w:val="00A36606"/>
    <w:rsid w:val="00A36CCC"/>
    <w:rsid w:val="00A37343"/>
    <w:rsid w:val="00A40322"/>
    <w:rsid w:val="00A415B0"/>
    <w:rsid w:val="00A41677"/>
    <w:rsid w:val="00A420B9"/>
    <w:rsid w:val="00A42A47"/>
    <w:rsid w:val="00A43539"/>
    <w:rsid w:val="00A4415E"/>
    <w:rsid w:val="00A462A7"/>
    <w:rsid w:val="00A510A6"/>
    <w:rsid w:val="00A51510"/>
    <w:rsid w:val="00A51F03"/>
    <w:rsid w:val="00A54477"/>
    <w:rsid w:val="00A55296"/>
    <w:rsid w:val="00A55D76"/>
    <w:rsid w:val="00A6046D"/>
    <w:rsid w:val="00A63850"/>
    <w:rsid w:val="00A65644"/>
    <w:rsid w:val="00A662D5"/>
    <w:rsid w:val="00A70020"/>
    <w:rsid w:val="00A71C51"/>
    <w:rsid w:val="00A757AD"/>
    <w:rsid w:val="00A80FAB"/>
    <w:rsid w:val="00A86413"/>
    <w:rsid w:val="00A931C5"/>
    <w:rsid w:val="00A95772"/>
    <w:rsid w:val="00AA0433"/>
    <w:rsid w:val="00AA1BB0"/>
    <w:rsid w:val="00AA219E"/>
    <w:rsid w:val="00AB2BB2"/>
    <w:rsid w:val="00AB4F52"/>
    <w:rsid w:val="00AB6BDF"/>
    <w:rsid w:val="00AB6F3C"/>
    <w:rsid w:val="00AC07B8"/>
    <w:rsid w:val="00AC4F24"/>
    <w:rsid w:val="00AC607C"/>
    <w:rsid w:val="00AC66CD"/>
    <w:rsid w:val="00AC69C4"/>
    <w:rsid w:val="00AD00DF"/>
    <w:rsid w:val="00AD183E"/>
    <w:rsid w:val="00AD22E8"/>
    <w:rsid w:val="00AD26A9"/>
    <w:rsid w:val="00AD32A8"/>
    <w:rsid w:val="00AD596D"/>
    <w:rsid w:val="00AD6494"/>
    <w:rsid w:val="00AD6934"/>
    <w:rsid w:val="00AE1042"/>
    <w:rsid w:val="00AE2D26"/>
    <w:rsid w:val="00AE33B5"/>
    <w:rsid w:val="00AE4F24"/>
    <w:rsid w:val="00AE5DF7"/>
    <w:rsid w:val="00AE6432"/>
    <w:rsid w:val="00AE6494"/>
    <w:rsid w:val="00AE7A73"/>
    <w:rsid w:val="00AF1134"/>
    <w:rsid w:val="00AF26B8"/>
    <w:rsid w:val="00AF2D65"/>
    <w:rsid w:val="00B00537"/>
    <w:rsid w:val="00B01F0F"/>
    <w:rsid w:val="00B0434C"/>
    <w:rsid w:val="00B04B40"/>
    <w:rsid w:val="00B06351"/>
    <w:rsid w:val="00B0710F"/>
    <w:rsid w:val="00B138EF"/>
    <w:rsid w:val="00B1474F"/>
    <w:rsid w:val="00B151C5"/>
    <w:rsid w:val="00B16752"/>
    <w:rsid w:val="00B21A11"/>
    <w:rsid w:val="00B21AB5"/>
    <w:rsid w:val="00B2230C"/>
    <w:rsid w:val="00B2280C"/>
    <w:rsid w:val="00B236EB"/>
    <w:rsid w:val="00B24934"/>
    <w:rsid w:val="00B308C4"/>
    <w:rsid w:val="00B30D2B"/>
    <w:rsid w:val="00B3292D"/>
    <w:rsid w:val="00B34039"/>
    <w:rsid w:val="00B34B0B"/>
    <w:rsid w:val="00B35546"/>
    <w:rsid w:val="00B356BB"/>
    <w:rsid w:val="00B35911"/>
    <w:rsid w:val="00B35FD8"/>
    <w:rsid w:val="00B363E9"/>
    <w:rsid w:val="00B426A1"/>
    <w:rsid w:val="00B434DF"/>
    <w:rsid w:val="00B44376"/>
    <w:rsid w:val="00B45867"/>
    <w:rsid w:val="00B45B8E"/>
    <w:rsid w:val="00B462D4"/>
    <w:rsid w:val="00B476B5"/>
    <w:rsid w:val="00B51381"/>
    <w:rsid w:val="00B51CDB"/>
    <w:rsid w:val="00B5262E"/>
    <w:rsid w:val="00B53A5C"/>
    <w:rsid w:val="00B54E75"/>
    <w:rsid w:val="00B56272"/>
    <w:rsid w:val="00B57354"/>
    <w:rsid w:val="00B639AC"/>
    <w:rsid w:val="00B639C9"/>
    <w:rsid w:val="00B63B98"/>
    <w:rsid w:val="00B63DC0"/>
    <w:rsid w:val="00B64F4A"/>
    <w:rsid w:val="00B6732D"/>
    <w:rsid w:val="00B677B2"/>
    <w:rsid w:val="00B7259F"/>
    <w:rsid w:val="00B741F5"/>
    <w:rsid w:val="00B7746E"/>
    <w:rsid w:val="00B8019B"/>
    <w:rsid w:val="00B817F4"/>
    <w:rsid w:val="00B828A4"/>
    <w:rsid w:val="00B83A99"/>
    <w:rsid w:val="00B84DCC"/>
    <w:rsid w:val="00B87604"/>
    <w:rsid w:val="00B876B4"/>
    <w:rsid w:val="00B90A45"/>
    <w:rsid w:val="00B93AD0"/>
    <w:rsid w:val="00B94B23"/>
    <w:rsid w:val="00B95A2B"/>
    <w:rsid w:val="00B9659E"/>
    <w:rsid w:val="00B9755C"/>
    <w:rsid w:val="00BA187E"/>
    <w:rsid w:val="00BA3A61"/>
    <w:rsid w:val="00BA4A97"/>
    <w:rsid w:val="00BA7C62"/>
    <w:rsid w:val="00BB0BBA"/>
    <w:rsid w:val="00BB27FF"/>
    <w:rsid w:val="00BB2BD7"/>
    <w:rsid w:val="00BB4F4C"/>
    <w:rsid w:val="00BC2B37"/>
    <w:rsid w:val="00BC559D"/>
    <w:rsid w:val="00BC5792"/>
    <w:rsid w:val="00BD15A1"/>
    <w:rsid w:val="00BD2C72"/>
    <w:rsid w:val="00BD577F"/>
    <w:rsid w:val="00BD7C96"/>
    <w:rsid w:val="00BE100C"/>
    <w:rsid w:val="00BE15AB"/>
    <w:rsid w:val="00BE5F67"/>
    <w:rsid w:val="00BE743B"/>
    <w:rsid w:val="00BF0E58"/>
    <w:rsid w:val="00BF33BE"/>
    <w:rsid w:val="00BF5616"/>
    <w:rsid w:val="00BF6868"/>
    <w:rsid w:val="00BF7941"/>
    <w:rsid w:val="00BF7C9B"/>
    <w:rsid w:val="00C0546E"/>
    <w:rsid w:val="00C06FDB"/>
    <w:rsid w:val="00C107FA"/>
    <w:rsid w:val="00C130B6"/>
    <w:rsid w:val="00C20C24"/>
    <w:rsid w:val="00C21D8A"/>
    <w:rsid w:val="00C22774"/>
    <w:rsid w:val="00C22BA7"/>
    <w:rsid w:val="00C25B3E"/>
    <w:rsid w:val="00C30CAD"/>
    <w:rsid w:val="00C3451C"/>
    <w:rsid w:val="00C3551B"/>
    <w:rsid w:val="00C37014"/>
    <w:rsid w:val="00C379E7"/>
    <w:rsid w:val="00C37F87"/>
    <w:rsid w:val="00C40C09"/>
    <w:rsid w:val="00C4120D"/>
    <w:rsid w:val="00C41531"/>
    <w:rsid w:val="00C47D37"/>
    <w:rsid w:val="00C5090B"/>
    <w:rsid w:val="00C530D1"/>
    <w:rsid w:val="00C54522"/>
    <w:rsid w:val="00C55141"/>
    <w:rsid w:val="00C6081B"/>
    <w:rsid w:val="00C609F8"/>
    <w:rsid w:val="00C62A7D"/>
    <w:rsid w:val="00C646CF"/>
    <w:rsid w:val="00C70CD9"/>
    <w:rsid w:val="00C71CD6"/>
    <w:rsid w:val="00C75411"/>
    <w:rsid w:val="00C77276"/>
    <w:rsid w:val="00C77A5E"/>
    <w:rsid w:val="00C80C96"/>
    <w:rsid w:val="00C83F4E"/>
    <w:rsid w:val="00C84583"/>
    <w:rsid w:val="00C84BA9"/>
    <w:rsid w:val="00C86D0B"/>
    <w:rsid w:val="00C8766A"/>
    <w:rsid w:val="00C87687"/>
    <w:rsid w:val="00C915E9"/>
    <w:rsid w:val="00C93312"/>
    <w:rsid w:val="00C93DEB"/>
    <w:rsid w:val="00C9494B"/>
    <w:rsid w:val="00C94A0E"/>
    <w:rsid w:val="00C94FEA"/>
    <w:rsid w:val="00CA0F06"/>
    <w:rsid w:val="00CA380A"/>
    <w:rsid w:val="00CA6245"/>
    <w:rsid w:val="00CA7307"/>
    <w:rsid w:val="00CB1558"/>
    <w:rsid w:val="00CB46B5"/>
    <w:rsid w:val="00CB5DE9"/>
    <w:rsid w:val="00CC037D"/>
    <w:rsid w:val="00CC0D0E"/>
    <w:rsid w:val="00CC5AC3"/>
    <w:rsid w:val="00CD2F0D"/>
    <w:rsid w:val="00CD4B34"/>
    <w:rsid w:val="00CE6261"/>
    <w:rsid w:val="00CE6702"/>
    <w:rsid w:val="00CE6826"/>
    <w:rsid w:val="00CE697C"/>
    <w:rsid w:val="00CE6C80"/>
    <w:rsid w:val="00CE6D18"/>
    <w:rsid w:val="00CF1903"/>
    <w:rsid w:val="00CF39A0"/>
    <w:rsid w:val="00CF4DED"/>
    <w:rsid w:val="00CF73DA"/>
    <w:rsid w:val="00CF7B51"/>
    <w:rsid w:val="00CF7F24"/>
    <w:rsid w:val="00D02163"/>
    <w:rsid w:val="00D02C5C"/>
    <w:rsid w:val="00D063D7"/>
    <w:rsid w:val="00D0710A"/>
    <w:rsid w:val="00D10132"/>
    <w:rsid w:val="00D10CF2"/>
    <w:rsid w:val="00D1101C"/>
    <w:rsid w:val="00D11544"/>
    <w:rsid w:val="00D1159A"/>
    <w:rsid w:val="00D135D6"/>
    <w:rsid w:val="00D141F6"/>
    <w:rsid w:val="00D15D3F"/>
    <w:rsid w:val="00D2264D"/>
    <w:rsid w:val="00D2452B"/>
    <w:rsid w:val="00D257DB"/>
    <w:rsid w:val="00D25DE5"/>
    <w:rsid w:val="00D26D59"/>
    <w:rsid w:val="00D27BE1"/>
    <w:rsid w:val="00D27EFA"/>
    <w:rsid w:val="00D3100B"/>
    <w:rsid w:val="00D312A3"/>
    <w:rsid w:val="00D3146D"/>
    <w:rsid w:val="00D33CED"/>
    <w:rsid w:val="00D36C4D"/>
    <w:rsid w:val="00D43A0E"/>
    <w:rsid w:val="00D44E73"/>
    <w:rsid w:val="00D468E4"/>
    <w:rsid w:val="00D52006"/>
    <w:rsid w:val="00D520F9"/>
    <w:rsid w:val="00D531C9"/>
    <w:rsid w:val="00D53C6B"/>
    <w:rsid w:val="00D5527D"/>
    <w:rsid w:val="00D609F4"/>
    <w:rsid w:val="00D6241D"/>
    <w:rsid w:val="00D6346F"/>
    <w:rsid w:val="00D64506"/>
    <w:rsid w:val="00D672CD"/>
    <w:rsid w:val="00D67DAB"/>
    <w:rsid w:val="00D7505D"/>
    <w:rsid w:val="00D76CA6"/>
    <w:rsid w:val="00D81FB8"/>
    <w:rsid w:val="00D85DF4"/>
    <w:rsid w:val="00D872B3"/>
    <w:rsid w:val="00D90302"/>
    <w:rsid w:val="00D90359"/>
    <w:rsid w:val="00D90C8D"/>
    <w:rsid w:val="00D9244A"/>
    <w:rsid w:val="00D93008"/>
    <w:rsid w:val="00D93F3B"/>
    <w:rsid w:val="00D942A2"/>
    <w:rsid w:val="00D94D4D"/>
    <w:rsid w:val="00DA15A6"/>
    <w:rsid w:val="00DA49D7"/>
    <w:rsid w:val="00DA6F41"/>
    <w:rsid w:val="00DB067E"/>
    <w:rsid w:val="00DB1B5A"/>
    <w:rsid w:val="00DB46D5"/>
    <w:rsid w:val="00DB4856"/>
    <w:rsid w:val="00DB554D"/>
    <w:rsid w:val="00DB6713"/>
    <w:rsid w:val="00DB6DF4"/>
    <w:rsid w:val="00DC058C"/>
    <w:rsid w:val="00DC150C"/>
    <w:rsid w:val="00DC233C"/>
    <w:rsid w:val="00DC3BA1"/>
    <w:rsid w:val="00DC40AC"/>
    <w:rsid w:val="00DC4963"/>
    <w:rsid w:val="00DC65CA"/>
    <w:rsid w:val="00DD0325"/>
    <w:rsid w:val="00DD23C1"/>
    <w:rsid w:val="00DD2D34"/>
    <w:rsid w:val="00DD4D0B"/>
    <w:rsid w:val="00DD51FB"/>
    <w:rsid w:val="00DD74C4"/>
    <w:rsid w:val="00DD7B2B"/>
    <w:rsid w:val="00DE0DE9"/>
    <w:rsid w:val="00DE1AB8"/>
    <w:rsid w:val="00DE27CE"/>
    <w:rsid w:val="00DE38EF"/>
    <w:rsid w:val="00DE5B1E"/>
    <w:rsid w:val="00DF0754"/>
    <w:rsid w:val="00DF1214"/>
    <w:rsid w:val="00DF1E59"/>
    <w:rsid w:val="00DF2443"/>
    <w:rsid w:val="00DF5AC5"/>
    <w:rsid w:val="00DF6A22"/>
    <w:rsid w:val="00DF779F"/>
    <w:rsid w:val="00DF78D3"/>
    <w:rsid w:val="00E005DD"/>
    <w:rsid w:val="00E0235E"/>
    <w:rsid w:val="00E04876"/>
    <w:rsid w:val="00E0789C"/>
    <w:rsid w:val="00E108C7"/>
    <w:rsid w:val="00E14C22"/>
    <w:rsid w:val="00E157FA"/>
    <w:rsid w:val="00E16391"/>
    <w:rsid w:val="00E16EB9"/>
    <w:rsid w:val="00E17DAD"/>
    <w:rsid w:val="00E17FC6"/>
    <w:rsid w:val="00E2123E"/>
    <w:rsid w:val="00E26062"/>
    <w:rsid w:val="00E30FB4"/>
    <w:rsid w:val="00E31027"/>
    <w:rsid w:val="00E315A3"/>
    <w:rsid w:val="00E32031"/>
    <w:rsid w:val="00E33214"/>
    <w:rsid w:val="00E33381"/>
    <w:rsid w:val="00E334DD"/>
    <w:rsid w:val="00E35341"/>
    <w:rsid w:val="00E37F22"/>
    <w:rsid w:val="00E41B10"/>
    <w:rsid w:val="00E43474"/>
    <w:rsid w:val="00E47E41"/>
    <w:rsid w:val="00E515E4"/>
    <w:rsid w:val="00E52A2C"/>
    <w:rsid w:val="00E54EC5"/>
    <w:rsid w:val="00E56645"/>
    <w:rsid w:val="00E578A6"/>
    <w:rsid w:val="00E61759"/>
    <w:rsid w:val="00E734E2"/>
    <w:rsid w:val="00E76624"/>
    <w:rsid w:val="00E82882"/>
    <w:rsid w:val="00E82BC2"/>
    <w:rsid w:val="00E86A2D"/>
    <w:rsid w:val="00E8738B"/>
    <w:rsid w:val="00E91D88"/>
    <w:rsid w:val="00E920F6"/>
    <w:rsid w:val="00E931F7"/>
    <w:rsid w:val="00E96164"/>
    <w:rsid w:val="00E96199"/>
    <w:rsid w:val="00EA38D3"/>
    <w:rsid w:val="00EA4445"/>
    <w:rsid w:val="00EA4792"/>
    <w:rsid w:val="00EA521B"/>
    <w:rsid w:val="00EA63C1"/>
    <w:rsid w:val="00EA6AD3"/>
    <w:rsid w:val="00EB3DF0"/>
    <w:rsid w:val="00EB7B8A"/>
    <w:rsid w:val="00EC0CCD"/>
    <w:rsid w:val="00EC28F9"/>
    <w:rsid w:val="00EC5D80"/>
    <w:rsid w:val="00ED0D76"/>
    <w:rsid w:val="00ED5AA5"/>
    <w:rsid w:val="00ED5BE1"/>
    <w:rsid w:val="00ED76D6"/>
    <w:rsid w:val="00ED78E8"/>
    <w:rsid w:val="00EE4DC1"/>
    <w:rsid w:val="00EE5FCE"/>
    <w:rsid w:val="00EF1647"/>
    <w:rsid w:val="00EF5138"/>
    <w:rsid w:val="00EF55BF"/>
    <w:rsid w:val="00EF6FD6"/>
    <w:rsid w:val="00F009E0"/>
    <w:rsid w:val="00F00CC4"/>
    <w:rsid w:val="00F010FB"/>
    <w:rsid w:val="00F04BBF"/>
    <w:rsid w:val="00F06A4D"/>
    <w:rsid w:val="00F133CF"/>
    <w:rsid w:val="00F16161"/>
    <w:rsid w:val="00F166E4"/>
    <w:rsid w:val="00F1740E"/>
    <w:rsid w:val="00F1757C"/>
    <w:rsid w:val="00F20945"/>
    <w:rsid w:val="00F21078"/>
    <w:rsid w:val="00F2186A"/>
    <w:rsid w:val="00F223DC"/>
    <w:rsid w:val="00F23823"/>
    <w:rsid w:val="00F246DD"/>
    <w:rsid w:val="00F24F51"/>
    <w:rsid w:val="00F2681B"/>
    <w:rsid w:val="00F27ED8"/>
    <w:rsid w:val="00F318D4"/>
    <w:rsid w:val="00F31EE0"/>
    <w:rsid w:val="00F32917"/>
    <w:rsid w:val="00F351D8"/>
    <w:rsid w:val="00F406E7"/>
    <w:rsid w:val="00F40EA9"/>
    <w:rsid w:val="00F42A4A"/>
    <w:rsid w:val="00F42C02"/>
    <w:rsid w:val="00F43F2A"/>
    <w:rsid w:val="00F47718"/>
    <w:rsid w:val="00F5237B"/>
    <w:rsid w:val="00F533E3"/>
    <w:rsid w:val="00F54971"/>
    <w:rsid w:val="00F5665B"/>
    <w:rsid w:val="00F57FDD"/>
    <w:rsid w:val="00F6060A"/>
    <w:rsid w:val="00F609AB"/>
    <w:rsid w:val="00F60F7B"/>
    <w:rsid w:val="00F61697"/>
    <w:rsid w:val="00F624D8"/>
    <w:rsid w:val="00F63047"/>
    <w:rsid w:val="00F6519D"/>
    <w:rsid w:val="00F74291"/>
    <w:rsid w:val="00F76797"/>
    <w:rsid w:val="00F76826"/>
    <w:rsid w:val="00F768EF"/>
    <w:rsid w:val="00F77E7C"/>
    <w:rsid w:val="00F83357"/>
    <w:rsid w:val="00F851B8"/>
    <w:rsid w:val="00F855A4"/>
    <w:rsid w:val="00F923C6"/>
    <w:rsid w:val="00F93EE1"/>
    <w:rsid w:val="00F94292"/>
    <w:rsid w:val="00F94DFA"/>
    <w:rsid w:val="00F94F55"/>
    <w:rsid w:val="00F958B0"/>
    <w:rsid w:val="00F95C48"/>
    <w:rsid w:val="00F96A14"/>
    <w:rsid w:val="00F973CC"/>
    <w:rsid w:val="00FA1B85"/>
    <w:rsid w:val="00FA2062"/>
    <w:rsid w:val="00FA2297"/>
    <w:rsid w:val="00FA368F"/>
    <w:rsid w:val="00FA4495"/>
    <w:rsid w:val="00FA613B"/>
    <w:rsid w:val="00FB14F4"/>
    <w:rsid w:val="00FB4604"/>
    <w:rsid w:val="00FB5A4C"/>
    <w:rsid w:val="00FB5B6E"/>
    <w:rsid w:val="00FB6BFF"/>
    <w:rsid w:val="00FC0F33"/>
    <w:rsid w:val="00FC2BD2"/>
    <w:rsid w:val="00FC2EDC"/>
    <w:rsid w:val="00FC50D1"/>
    <w:rsid w:val="00FC53AC"/>
    <w:rsid w:val="00FD08B9"/>
    <w:rsid w:val="00FD0DBD"/>
    <w:rsid w:val="00FD1094"/>
    <w:rsid w:val="00FD2ABA"/>
    <w:rsid w:val="00FD4EB5"/>
    <w:rsid w:val="00FD642A"/>
    <w:rsid w:val="00FD686C"/>
    <w:rsid w:val="00FD70B4"/>
    <w:rsid w:val="00FD720F"/>
    <w:rsid w:val="00FE141B"/>
    <w:rsid w:val="00FE18CB"/>
    <w:rsid w:val="00FE368B"/>
    <w:rsid w:val="00FE6744"/>
    <w:rsid w:val="00FF1F85"/>
    <w:rsid w:val="00FF225D"/>
    <w:rsid w:val="00FF4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B3"/>
    <w:pPr>
      <w:spacing w:line="360" w:lineRule="auto"/>
      <w:ind w:left="357" w:firstLine="720"/>
      <w:jc w:val="both"/>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5B3"/>
    <w:pPr>
      <w:tabs>
        <w:tab w:val="center" w:pos="4513"/>
        <w:tab w:val="right" w:pos="9026"/>
      </w:tabs>
      <w:spacing w:line="240" w:lineRule="auto"/>
    </w:pPr>
    <w:rPr>
      <w:sz w:val="20"/>
      <w:szCs w:val="20"/>
      <w:lang/>
    </w:rPr>
  </w:style>
  <w:style w:type="character" w:customStyle="1" w:styleId="HeaderChar">
    <w:name w:val="Header Char"/>
    <w:link w:val="Header"/>
    <w:uiPriority w:val="99"/>
    <w:rsid w:val="007305B3"/>
    <w:rPr>
      <w:lang w:val="id-ID"/>
    </w:rPr>
  </w:style>
  <w:style w:type="table" w:styleId="TableGrid">
    <w:name w:val="Table Grid"/>
    <w:basedOn w:val="TableNormal"/>
    <w:uiPriority w:val="39"/>
    <w:rsid w:val="007305B3"/>
    <w:pPr>
      <w:ind w:left="357" w:firstLine="720"/>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4F94"/>
    <w:pPr>
      <w:spacing w:after="200" w:line="276" w:lineRule="auto"/>
      <w:ind w:left="720" w:firstLine="0"/>
      <w:contextualSpacing/>
      <w:jc w:val="left"/>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SEKRETARIS REKTOR</dc:creator>
  <cp:lastModifiedBy>Administrator</cp:lastModifiedBy>
  <cp:revision>2</cp:revision>
  <cp:lastPrinted>2016-08-20T00:30:00Z</cp:lastPrinted>
  <dcterms:created xsi:type="dcterms:W3CDTF">2016-12-14T06:30:00Z</dcterms:created>
  <dcterms:modified xsi:type="dcterms:W3CDTF">2016-12-14T06:30:00Z</dcterms:modified>
</cp:coreProperties>
</file>