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2E" w:rsidRPr="00E85A2E" w:rsidRDefault="00E85A2E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 w:rsidRPr="00E85A2E">
        <w:rPr>
          <w:rFonts w:ascii="Cambria" w:hAnsi="Cambria" w:cs="Cambria"/>
          <w:sz w:val="44"/>
          <w:szCs w:val="44"/>
          <w:lang w:val="en-US"/>
        </w:rPr>
        <w:t xml:space="preserve">Beauty Class </w:t>
      </w:r>
      <w:r w:rsidRPr="00E85A2E">
        <w:rPr>
          <w:rFonts w:ascii="Cambria" w:hAnsi="Cambria" w:cs="Cambria"/>
          <w:sz w:val="44"/>
          <w:szCs w:val="44"/>
        </w:rPr>
        <w:t>&amp;</w:t>
      </w:r>
      <w:r w:rsidRPr="00E85A2E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5A2E">
        <w:rPr>
          <w:rFonts w:ascii="Cambria" w:hAnsi="Cambria" w:cs="Cambria"/>
          <w:sz w:val="44"/>
          <w:szCs w:val="44"/>
          <w:lang w:val="en-US"/>
        </w:rPr>
        <w:t>Talkshow</w:t>
      </w:r>
      <w:proofErr w:type="spellEnd"/>
      <w:r w:rsidRPr="00E85A2E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5A2E">
        <w:rPr>
          <w:rFonts w:ascii="Cambria" w:hAnsi="Cambria" w:cs="Cambria"/>
          <w:sz w:val="44"/>
          <w:szCs w:val="44"/>
          <w:lang w:val="en-US"/>
        </w:rPr>
        <w:t>Bersama</w:t>
      </w:r>
      <w:proofErr w:type="spellEnd"/>
      <w:r w:rsidRPr="00E85A2E">
        <w:rPr>
          <w:rFonts w:ascii="Cambria" w:hAnsi="Cambria" w:cs="Cambria"/>
          <w:sz w:val="44"/>
          <w:szCs w:val="44"/>
          <w:lang w:val="en-US"/>
        </w:rPr>
        <w:t xml:space="preserve"> </w:t>
      </w:r>
      <w:proofErr w:type="spellStart"/>
      <w:r w:rsidRPr="00E85A2E">
        <w:rPr>
          <w:rFonts w:ascii="Cambria" w:hAnsi="Cambria" w:cs="Cambria"/>
          <w:sz w:val="44"/>
          <w:szCs w:val="44"/>
          <w:lang w:val="en-US"/>
        </w:rPr>
        <w:t>Wardah</w:t>
      </w:r>
      <w:proofErr w:type="spellEnd"/>
      <w:r w:rsidRPr="00E85A2E">
        <w:rPr>
          <w:rFonts w:ascii="Cambria" w:hAnsi="Cambria" w:cs="Cambria"/>
          <w:sz w:val="44"/>
          <w:szCs w:val="44"/>
          <w:lang w:val="en-US"/>
        </w:rPr>
        <w:t xml:space="preserve"> Cosmetics</w:t>
      </w:r>
      <w:r w:rsidRPr="00E85A2E">
        <w:rPr>
          <w:rFonts w:ascii="Cambria" w:hAnsi="Cambria"/>
          <w:b w:val="0"/>
          <w:sz w:val="44"/>
          <w:szCs w:val="44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726E4">
        <w:rPr>
          <w:rFonts w:ascii="Cambria" w:hAnsi="Cambria"/>
          <w:b w:val="0"/>
          <w:sz w:val="16"/>
          <w:szCs w:val="16"/>
        </w:rPr>
        <w:t>1</w:t>
      </w:r>
      <w:r w:rsidR="00E85A2E">
        <w:rPr>
          <w:rFonts w:ascii="Cambria" w:hAnsi="Cambria"/>
          <w:b w:val="0"/>
          <w:sz w:val="16"/>
          <w:szCs w:val="16"/>
        </w:rPr>
        <w:t>5 Desember</w:t>
      </w:r>
      <w:r w:rsidR="003A2E48">
        <w:rPr>
          <w:rFonts w:ascii="Cambria" w:hAnsi="Cambria"/>
          <w:b w:val="0"/>
          <w:sz w:val="16"/>
          <w:szCs w:val="16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E85A2E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unpak_ward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unpak_warda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2E" w:rsidRDefault="00BC7FD5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cantik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sehat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awet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muda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kebutuhan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terutama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. Citra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awal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Wardah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kosmetik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ditujukan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muslim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berkembang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dinikmati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kalangan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E85A2E"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 w:rsidR="00E85A2E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85A2E" w:rsidRDefault="00E85A2E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t xml:space="preserve">Kegiatan yang bertema </w:t>
      </w:r>
      <w:r w:rsidRPr="00E85A2E">
        <w:rPr>
          <w:rFonts w:ascii="Cambria" w:hAnsi="Cambria" w:cs="Cambria"/>
          <w:b/>
          <w:i/>
          <w:color w:val="FF0000"/>
          <w:sz w:val="26"/>
          <w:szCs w:val="26"/>
          <w:lang w:val="en-US" w:eastAsia="id-ID"/>
        </w:rPr>
        <w:t xml:space="preserve">"Be You </w:t>
      </w:r>
      <w:proofErr w:type="spellStart"/>
      <w:r w:rsidRPr="00E85A2E">
        <w:rPr>
          <w:rFonts w:ascii="Cambria" w:hAnsi="Cambria" w:cs="Cambria"/>
          <w:b/>
          <w:i/>
          <w:color w:val="FF0000"/>
          <w:sz w:val="26"/>
          <w:szCs w:val="26"/>
          <w:lang w:val="en-US" w:eastAsia="id-ID"/>
        </w:rPr>
        <w:t>Tiful</w:t>
      </w:r>
      <w:proofErr w:type="spellEnd"/>
      <w:r w:rsidRPr="00E85A2E">
        <w:rPr>
          <w:rFonts w:ascii="Cambria" w:hAnsi="Cambria" w:cs="Cambria"/>
          <w:b/>
          <w:i/>
          <w:color w:val="FF0000"/>
          <w:sz w:val="26"/>
          <w:szCs w:val="26"/>
          <w:lang w:val="en-US" w:eastAsia="id-ID"/>
        </w:rPr>
        <w:t>"</w:t>
      </w:r>
      <w:r>
        <w:rPr>
          <w:rFonts w:ascii="Cambria" w:hAnsi="Cambria" w:cs="Cambria"/>
          <w:sz w:val="26"/>
          <w:szCs w:val="26"/>
          <w:lang w:eastAsia="id-ID"/>
        </w:rPr>
        <w:t xml:space="preserve"> dilaksanakan di Gedung </w:t>
      </w:r>
      <w:r w:rsidRPr="00E85A2E">
        <w:rPr>
          <w:rFonts w:ascii="Cambria" w:hAnsi="Cambria" w:cs="Cambria"/>
          <w:b/>
          <w:sz w:val="26"/>
          <w:szCs w:val="26"/>
          <w:lang w:eastAsia="id-ID"/>
        </w:rPr>
        <w:t>Dr. H. Mashudi Universitas Pakuan.</w:t>
      </w:r>
    </w:p>
    <w:p w:rsidR="00E85A2E" w:rsidRDefault="00E85A2E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Sabtu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r>
        <w:rPr>
          <w:rFonts w:ascii="Cambria" w:hAnsi="Cambria" w:cs="Cambria"/>
          <w:sz w:val="26"/>
          <w:szCs w:val="26"/>
          <w:lang w:val="en-US" w:eastAsia="id-ID"/>
        </w:rPr>
        <w:t>19 November 2016</w:t>
      </w:r>
      <w:r>
        <w:rPr>
          <w:rFonts w:ascii="Cambria" w:hAnsi="Cambria" w:cs="Cambria"/>
          <w:sz w:val="26"/>
          <w:szCs w:val="26"/>
          <w:lang w:eastAsia="id-ID"/>
        </w:rPr>
        <w:t>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konsentrasi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Humas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Jurusan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Komunikasi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sukses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menyelenggarakan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Beauty Class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Talkshow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 xml:space="preserve">"Be You </w:t>
      </w:r>
      <w:proofErr w:type="spellStart"/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>Tiful</w:t>
      </w:r>
      <w:proofErr w:type="spellEnd"/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>"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bekerjasama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lastRenderedPageBreak/>
        <w:t>PT</w:t>
      </w:r>
      <w:r>
        <w:rPr>
          <w:rFonts w:ascii="Cambria" w:hAnsi="Cambria" w:cs="Cambria"/>
          <w:sz w:val="26"/>
          <w:szCs w:val="26"/>
          <w:lang w:eastAsia="id-ID"/>
        </w:rPr>
        <w:t>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Paragon Technology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Inovation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rangka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memenuhi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akhir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semester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matakuliah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Kampanye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Humas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dibimbing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Ibu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Mia </w:t>
      </w:r>
      <w:proofErr w:type="spellStart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>Yuniartie</w:t>
      </w:r>
      <w:proofErr w:type="spellEnd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>M.Si</w:t>
      </w:r>
      <w:proofErr w:type="spellEnd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r>
        <w:rPr>
          <w:rFonts w:ascii="Cambria" w:hAnsi="Cambria" w:cs="Cambria"/>
          <w:sz w:val="26"/>
          <w:szCs w:val="26"/>
          <w:lang w:eastAsia="id-ID"/>
        </w:rPr>
        <w:t>d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mengusung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brand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E85A2E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Wardah</w:t>
      </w:r>
      <w:proofErr w:type="spellEnd"/>
      <w:r w:rsidRPr="00E85A2E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 Cosmetics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71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85A2E" w:rsidRPr="00E85A2E" w:rsidRDefault="00E85A2E" w:rsidP="00E85A2E">
      <w:pPr>
        <w:autoSpaceDE w:val="0"/>
        <w:autoSpaceDN w:val="0"/>
        <w:adjustRightInd w:val="0"/>
        <w:jc w:val="center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noProof/>
          <w:sz w:val="26"/>
          <w:szCs w:val="26"/>
          <w:lang w:eastAsia="id-ID"/>
        </w:rPr>
        <w:drawing>
          <wp:inline distT="0" distB="0" distL="0" distR="0">
            <wp:extent cx="5400675" cy="3464216"/>
            <wp:effectExtent l="19050" t="0" r="9525" b="0"/>
            <wp:docPr id="4" name="Picture 5" descr="C:\Users\Iman\Downloads\Compressed\unpak_warda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man\Downloads\Compressed\unpak_wardah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75" cy="346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A2E" w:rsidRDefault="00E85A2E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mengenai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rias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melainkan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p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keuntungan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lainnya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seperti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merchadise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kalender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Wardah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cosmetics,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voucher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belanja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seharga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65.000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ditukarkan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diskon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sebesar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30%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night cream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day cream,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keuntungan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peserta.</w:t>
      </w:r>
      <w:proofErr w:type="spellEnd"/>
    </w:p>
    <w:p w:rsidR="00E85A2E" w:rsidRDefault="00E85A2E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Antusiasme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terlihat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ketika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beauty class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berlangsung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antusiasme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pun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bertambah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hadirnya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>Sitti</w:t>
      </w:r>
      <w:proofErr w:type="spellEnd"/>
      <w:r w:rsidRPr="00E85A2E">
        <w:rPr>
          <w:rFonts w:ascii="Cambria" w:hAnsi="Cambria" w:cs="Cambria"/>
          <w:color w:val="0070C0"/>
          <w:sz w:val="26"/>
          <w:szCs w:val="26"/>
          <w:lang w:eastAsia="id-ID"/>
        </w:rPr>
        <w:t xml:space="preserve"> </w:t>
      </w:r>
      <w:proofErr w:type="spellStart"/>
      <w:r w:rsidRPr="00E85A2E">
        <w:rPr>
          <w:rFonts w:ascii="Cambria" w:hAnsi="Cambria" w:cs="Cambria"/>
          <w:color w:val="0070C0"/>
          <w:sz w:val="26"/>
          <w:szCs w:val="26"/>
          <w:lang w:val="en-US" w:eastAsia="id-ID"/>
        </w:rPr>
        <w:t>Ashari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>Putri</w:t>
      </w:r>
      <w:proofErr w:type="spellEnd"/>
      <w:r w:rsidRPr="00E85A2E">
        <w:rPr>
          <w:rFonts w:ascii="Cambria" w:hAnsi="Cambria" w:cs="Cambria"/>
          <w:b/>
          <w:sz w:val="26"/>
          <w:szCs w:val="26"/>
          <w:lang w:eastAsia="id-ID"/>
        </w:rPr>
        <w:t xml:space="preserve"> </w:t>
      </w:r>
      <w:proofErr w:type="spellStart"/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>Muslimah</w:t>
      </w:r>
      <w:proofErr w:type="spellEnd"/>
      <w:r w:rsidRPr="00E85A2E">
        <w:rPr>
          <w:rFonts w:ascii="Cambria" w:hAnsi="Cambria" w:cs="Cambria"/>
          <w:b/>
          <w:sz w:val="26"/>
          <w:szCs w:val="26"/>
          <w:lang w:val="en-US" w:eastAsia="id-ID"/>
        </w:rPr>
        <w:t xml:space="preserve"> Indonesia 2016.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kelahiran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Padang 25 April 1993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mulai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kenal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setelah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dinobatkan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Putri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Muslimah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2016.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kedoktera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gigi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Andalasitu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mendefinisikan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cantik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ialah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berkarakter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sendiri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memotivasi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kecantikan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wajah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melainkan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mencerminkan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kecantikan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seseorang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85A2E" w:rsidRDefault="00E85A2E" w:rsidP="00E85A2E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utama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wanita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sadar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make up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sehat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mengutamakan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>ingredients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kosmetik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digunakan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4208C8" w:rsidRPr="00192CF8" w:rsidRDefault="00126B68" w:rsidP="00E85A2E">
      <w:pPr>
        <w:autoSpaceDE w:val="0"/>
        <w:autoSpaceDN w:val="0"/>
        <w:adjustRightInd w:val="0"/>
        <w:spacing w:after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726E4"/>
    <w:rsid w:val="00484D67"/>
    <w:rsid w:val="004B0D89"/>
    <w:rsid w:val="004C5D7D"/>
    <w:rsid w:val="004E11A2"/>
    <w:rsid w:val="0051498E"/>
    <w:rsid w:val="005203AA"/>
    <w:rsid w:val="00523CC9"/>
    <w:rsid w:val="00555F5C"/>
    <w:rsid w:val="0055665D"/>
    <w:rsid w:val="00576AAE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4941"/>
    <w:rsid w:val="008E58CC"/>
    <w:rsid w:val="0093761A"/>
    <w:rsid w:val="00952BCB"/>
    <w:rsid w:val="009551B0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BE617B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5A2E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5BDC-3BB6-4D7A-AA1C-D0CBE523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17</cp:revision>
  <cp:lastPrinted>2016-11-10T19:37:00Z</cp:lastPrinted>
  <dcterms:created xsi:type="dcterms:W3CDTF">2016-10-29T05:57:00Z</dcterms:created>
  <dcterms:modified xsi:type="dcterms:W3CDTF">2016-12-15T14:13:00Z</dcterms:modified>
</cp:coreProperties>
</file>