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Default="0055665D" w:rsidP="00750981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2BF" w:rsidRPr="003772BF" w:rsidRDefault="003772BF" w:rsidP="003772BF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36"/>
          <w:szCs w:val="36"/>
        </w:rPr>
      </w:pPr>
      <w:r w:rsidRPr="003772BF">
        <w:rPr>
          <w:rFonts w:ascii="Cambria" w:hAnsi="Cambria" w:cs="Calibri"/>
          <w:b/>
          <w:sz w:val="36"/>
          <w:szCs w:val="36"/>
        </w:rPr>
        <w:t>Penyerahan Sertifikat PLPG 2015 Rayon 135 Universitas Pakuan</w:t>
      </w:r>
    </w:p>
    <w:p w:rsidR="00750981" w:rsidRPr="003772BF" w:rsidRDefault="00750981" w:rsidP="003772BF">
      <w:pPr>
        <w:jc w:val="center"/>
        <w:rPr>
          <w:rFonts w:ascii="Cambria" w:hAnsi="Cambria"/>
          <w:sz w:val="16"/>
          <w:szCs w:val="16"/>
          <w:lang w:val="en-US"/>
        </w:rPr>
      </w:pPr>
      <w:r w:rsidRPr="00750981">
        <w:rPr>
          <w:rFonts w:ascii="Cambria" w:hAnsi="Cambria"/>
          <w:sz w:val="16"/>
          <w:szCs w:val="16"/>
        </w:rPr>
        <w:t xml:space="preserve">( Ditulis oleh B.A | merans </w:t>
      </w:r>
      <w:r w:rsidR="003772BF">
        <w:rPr>
          <w:rFonts w:ascii="Cambria" w:hAnsi="Cambria"/>
          <w:sz w:val="16"/>
          <w:szCs w:val="16"/>
        </w:rPr>
        <w:t xml:space="preserve">– </w:t>
      </w:r>
      <w:r w:rsidR="003772BF">
        <w:rPr>
          <w:rFonts w:ascii="Cambria" w:hAnsi="Cambria"/>
          <w:sz w:val="16"/>
          <w:szCs w:val="16"/>
          <w:lang w:val="en-US"/>
        </w:rPr>
        <w:t xml:space="preserve">22 </w:t>
      </w:r>
      <w:r w:rsidRPr="00750981">
        <w:rPr>
          <w:rFonts w:ascii="Cambria" w:hAnsi="Cambria"/>
          <w:sz w:val="16"/>
          <w:szCs w:val="16"/>
        </w:rPr>
        <w:t>Februari 2016 )</w:t>
      </w:r>
    </w:p>
    <w:p w:rsidR="00750981" w:rsidRPr="00750981" w:rsidRDefault="003772BF" w:rsidP="00750981">
      <w:pPr>
        <w:pStyle w:val="NormalWeb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val="en-US" w:eastAsia="en-US"/>
        </w:rPr>
        <w:drawing>
          <wp:inline distT="0" distB="0" distL="0" distR="0">
            <wp:extent cx="5724525" cy="3095625"/>
            <wp:effectExtent l="19050" t="0" r="9525" b="0"/>
            <wp:docPr id="3" name="Picture 1" descr="C:\Users\Administrator\Downloads\Compressed\plpg_201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Compressed\plpg_2015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2BF" w:rsidRPr="003772BF" w:rsidRDefault="003772BF" w:rsidP="003772BF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  <w:lang w:val="en-US" w:eastAsia="id-ID"/>
        </w:rPr>
      </w:pPr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Rayon 135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Universitas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Pakuan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telah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menyelesaikan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tugas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Pemerintah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Indonesia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melalui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Kementerian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Riset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Teknologi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dalam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kegiatan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Sertifikasi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Guru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untuk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Pendidikan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Latihan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Profesi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Guru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tahun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2015</w:t>
      </w:r>
      <w:r w:rsidRPr="003772BF">
        <w:rPr>
          <w:rFonts w:ascii="Cambria" w:hAnsi="Cambria"/>
          <w:sz w:val="24"/>
          <w:szCs w:val="24"/>
          <w:lang w:val="en-US" w:eastAsia="id-ID"/>
        </w:rPr>
        <w:t xml:space="preserve">.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Penyerahan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Sertifikat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meluluskan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1191 guru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untuk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wilayah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Dinas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Pendidikan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Kota-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Kabupaten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Bogor, Kota-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Kabupaten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Sukabumi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>, Jakarta Selatan-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Timur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Bandung</w:t>
      </w:r>
      <w:r w:rsidRPr="003772BF">
        <w:rPr>
          <w:rFonts w:ascii="Cambria" w:hAnsi="Cambria"/>
          <w:sz w:val="24"/>
          <w:szCs w:val="24"/>
          <w:lang w:val="en-US" w:eastAsia="id-ID"/>
        </w:rPr>
        <w:t xml:space="preserve">. </w:t>
      </w:r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Dan 148 guru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untuk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Kementerian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Agama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meliputi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Propinsi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Jawa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Barat,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Banten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,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Jawa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Tengah</w:t>
      </w:r>
      <w:proofErr w:type="gramStart"/>
      <w:r w:rsidRPr="003772BF">
        <w:rPr>
          <w:rFonts w:ascii="Cambria" w:hAnsi="Cambria" w:cs="Calibri"/>
          <w:sz w:val="24"/>
          <w:szCs w:val="24"/>
          <w:lang w:val="en-US" w:eastAsia="id-ID"/>
        </w:rPr>
        <w:t>,  Kalimantan</w:t>
      </w:r>
      <w:proofErr w:type="gram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Barat.</w:t>
      </w:r>
    </w:p>
    <w:p w:rsidR="003772BF" w:rsidRPr="003772BF" w:rsidRDefault="003772BF" w:rsidP="003772BF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  <w:lang w:val="en-US" w:eastAsia="id-ID"/>
        </w:rPr>
      </w:pP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Pemberian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sertifikat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langsung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diberikan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kepada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peserta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ruang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Aula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Fakultas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Keguruan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Dan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Ilmu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Pendidikan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Universitas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Pakuan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dari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tanggal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17, 18,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19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Februari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2016,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secara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resmi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dibuka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diserahkan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oleh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Rektor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DR.H.Bibin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Rubini</w:t>
      </w:r>
      <w:proofErr w:type="gramStart"/>
      <w:r w:rsidRPr="003772BF">
        <w:rPr>
          <w:rFonts w:ascii="Cambria" w:hAnsi="Cambria" w:cs="Calibri"/>
          <w:sz w:val="24"/>
          <w:szCs w:val="24"/>
          <w:lang w:val="en-US" w:eastAsia="id-ID"/>
        </w:rPr>
        <w:t>,M.Pd</w:t>
      </w:r>
      <w:proofErr w:type="spellEnd"/>
      <w:proofErr w:type="gram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yang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didampingi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oleh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Dekan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,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Ketua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Prodi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dilingkungan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FKIP,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kepada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panitia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sertifikasi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guru Rayon 135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Universitas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Pakuan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, agar yang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berhak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menerima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sertifikat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ini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harus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diterima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oleh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peserta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tidak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boleh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diwakilkan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kepada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teman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sejawat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,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atau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saudaranya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>.</w:t>
      </w:r>
    </w:p>
    <w:p w:rsidR="003772BF" w:rsidRPr="003772BF" w:rsidRDefault="003772BF" w:rsidP="003772BF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  <w:lang w:val="en-US" w:eastAsia="id-ID"/>
        </w:rPr>
      </w:pP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Dengan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suatu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harapan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yang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wajib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dilaksanakan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oleh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semua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guru yang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sudah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berhasil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menerima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sertifikat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ini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untuk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dijadikan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keteladanan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bagi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seorang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guru yang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profesional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dalam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mengikuti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perkembangan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ilmu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dunia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pendidikan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agar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generasi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bangsa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Indonesia yang </w:t>
      </w:r>
      <w:proofErr w:type="spellStart"/>
      <w:proofErr w:type="gramStart"/>
      <w:r w:rsidRPr="003772BF">
        <w:rPr>
          <w:rFonts w:ascii="Cambria" w:hAnsi="Cambria" w:cs="Calibri"/>
          <w:sz w:val="24"/>
          <w:szCs w:val="24"/>
          <w:lang w:val="en-US" w:eastAsia="id-ID"/>
        </w:rPr>
        <w:t>akan</w:t>
      </w:r>
      <w:proofErr w:type="spellEnd"/>
      <w:proofErr w:type="gram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datang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selalu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siap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menghadapi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era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globalisasi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>.</w:t>
      </w:r>
    </w:p>
    <w:p w:rsidR="00D40C01" w:rsidRPr="003772BF" w:rsidRDefault="003772BF" w:rsidP="003772BF">
      <w:pPr>
        <w:autoSpaceDE w:val="0"/>
        <w:autoSpaceDN w:val="0"/>
        <w:adjustRightInd w:val="0"/>
        <w:jc w:val="both"/>
        <w:rPr>
          <w:rFonts w:ascii="Cambria" w:hAnsi="Cambria" w:cs="Calibri"/>
          <w:lang w:eastAsia="id-ID"/>
        </w:rPr>
      </w:pPr>
      <w:proofErr w:type="gramStart"/>
      <w:r w:rsidRPr="003772BF">
        <w:rPr>
          <w:rFonts w:ascii="Cambria" w:hAnsi="Cambria" w:cs="Calibri"/>
          <w:sz w:val="24"/>
          <w:szCs w:val="24"/>
          <w:lang w:val="en-US" w:eastAsia="id-ID"/>
        </w:rPr>
        <w:lastRenderedPageBreak/>
        <w:t xml:space="preserve">Guru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Profesional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harus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memiliki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nilai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kejujuran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dalam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sikap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prilakunya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,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dapat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mengembangkan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diri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sendiri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untuk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menunjang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profesi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sebagai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guru yang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hakiki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,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senantiasa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memberikan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keteladanan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di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dalam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mentranfer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ilmu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kepada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anak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didiknya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>.</w:t>
      </w:r>
      <w:proofErr w:type="gram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proofErr w:type="gramStart"/>
      <w:r w:rsidRPr="003772BF">
        <w:rPr>
          <w:rFonts w:ascii="Cambria" w:hAnsi="Cambria" w:cs="Calibri"/>
          <w:sz w:val="24"/>
          <w:szCs w:val="24"/>
          <w:lang w:val="en-US" w:eastAsia="id-ID"/>
        </w:rPr>
        <w:t>Sehingga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anak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didiknya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merasa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senang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,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nyaman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,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dan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 xml:space="preserve"> </w:t>
      </w:r>
      <w:proofErr w:type="spellStart"/>
      <w:r w:rsidRPr="003772BF">
        <w:rPr>
          <w:rFonts w:ascii="Cambria" w:hAnsi="Cambria" w:cs="Calibri"/>
          <w:sz w:val="24"/>
          <w:szCs w:val="24"/>
          <w:lang w:val="en-US" w:eastAsia="id-ID"/>
        </w:rPr>
        <w:t>bahagia</w:t>
      </w:r>
      <w:proofErr w:type="spellEnd"/>
      <w:r w:rsidRPr="003772BF">
        <w:rPr>
          <w:rFonts w:ascii="Cambria" w:hAnsi="Cambria" w:cs="Calibri"/>
          <w:sz w:val="24"/>
          <w:szCs w:val="24"/>
          <w:lang w:val="en-US" w:eastAsia="id-ID"/>
        </w:rPr>
        <w:t>.</w:t>
      </w:r>
      <w:proofErr w:type="gramEnd"/>
    </w:p>
    <w:p w:rsidR="00750981" w:rsidRPr="00D40C01" w:rsidRDefault="00D40C01" w:rsidP="00D40C01">
      <w:pPr>
        <w:pStyle w:val="NormalWeb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Copyright</w:t>
      </w:r>
      <w:r w:rsidRPr="00D40C01">
        <w:rPr>
          <w:rFonts w:ascii="Cambria" w:hAnsi="Cambria"/>
          <w:sz w:val="20"/>
          <w:szCs w:val="20"/>
        </w:rPr>
        <w:t xml:space="preserve"> © 2016, PUTIK – Universitas Pakuan</w:t>
      </w:r>
    </w:p>
    <w:sectPr w:rsidR="00750981" w:rsidRPr="00D40C01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1850E2"/>
    <w:rsid w:val="00281B51"/>
    <w:rsid w:val="003772BF"/>
    <w:rsid w:val="0055665D"/>
    <w:rsid w:val="00750981"/>
    <w:rsid w:val="00D40C01"/>
    <w:rsid w:val="00E1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2</cp:revision>
  <dcterms:created xsi:type="dcterms:W3CDTF">2016-02-22T03:19:00Z</dcterms:created>
  <dcterms:modified xsi:type="dcterms:W3CDTF">2016-02-22T03:19:00Z</dcterms:modified>
</cp:coreProperties>
</file>