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26" w:rsidRPr="00332F26" w:rsidRDefault="00796A99" w:rsidP="00332F26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r>
        <w:rPr>
          <w:rFonts w:ascii="Cambria" w:hAnsi="Cambria" w:cs="Cambria"/>
          <w:sz w:val="44"/>
          <w:szCs w:val="44"/>
        </w:rPr>
        <w:t>Penghargaan Bupati Bogor Kepada Rektor Universitas Pakuan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726E4">
        <w:rPr>
          <w:rFonts w:ascii="Cambria" w:hAnsi="Cambria"/>
          <w:b w:val="0"/>
          <w:sz w:val="16"/>
          <w:szCs w:val="16"/>
        </w:rPr>
        <w:t>1</w:t>
      </w:r>
      <w:r w:rsidR="00796A99">
        <w:rPr>
          <w:rFonts w:ascii="Cambria" w:hAnsi="Cambria"/>
          <w:b w:val="0"/>
          <w:sz w:val="16"/>
          <w:szCs w:val="16"/>
        </w:rPr>
        <w:t>6</w:t>
      </w:r>
      <w:r w:rsidR="003A2E48">
        <w:rPr>
          <w:rFonts w:ascii="Cambria" w:hAnsi="Cambria"/>
          <w:b w:val="0"/>
          <w:sz w:val="16"/>
          <w:szCs w:val="16"/>
        </w:rPr>
        <w:t xml:space="preserve"> November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796A99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2" name="Picture 2" descr="C:\Users\Iman\Downloads\Compressed\penghargaan_bupati_bogor_unpa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penghargaan_bupati_bogor_unpak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A99" w:rsidRDefault="00BC7FD5" w:rsidP="00796A99">
      <w:pPr>
        <w:autoSpaceDE w:val="0"/>
        <w:autoSpaceDN w:val="0"/>
        <w:adjustRightInd w:val="0"/>
        <w:spacing w:line="360" w:lineRule="auto"/>
        <w:rPr>
          <w:rFonts w:ascii="Cambria" w:hAnsi="Cambria" w:cs="Cambria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daerah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seluruh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Indonesia 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mitra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mendukung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menjalankan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segala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96A99">
        <w:rPr>
          <w:rFonts w:ascii="Cambria" w:hAnsi="Cambria" w:cs="Cambria"/>
          <w:sz w:val="26"/>
          <w:szCs w:val="26"/>
          <w:lang w:val="en-US" w:eastAsia="id-ID"/>
        </w:rPr>
        <w:t>menguntungkan</w:t>
      </w:r>
      <w:proofErr w:type="spellEnd"/>
      <w:r w:rsidR="00796A99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796A99" w:rsidRDefault="00796A99" w:rsidP="00796A99">
      <w:pPr>
        <w:autoSpaceDE w:val="0"/>
        <w:autoSpaceDN w:val="0"/>
        <w:adjustRightInd w:val="0"/>
        <w:spacing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pencerahan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generasi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pemimpin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96A99" w:rsidRDefault="00796A99" w:rsidP="00796A99">
      <w:pPr>
        <w:autoSpaceDE w:val="0"/>
        <w:autoSpaceDN w:val="0"/>
        <w:adjustRightInd w:val="0"/>
        <w:spacing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 w:rsidRPr="00796A99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796A99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796A99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796A99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796A99">
        <w:rPr>
          <w:rFonts w:ascii="Cambria" w:hAnsi="Cambria" w:cs="Cambria"/>
          <w:color w:val="0070C0"/>
          <w:sz w:val="26"/>
          <w:szCs w:val="26"/>
          <w:lang w:val="en-US" w:eastAsia="id-ID"/>
        </w:rPr>
        <w:t>Rubini.,M.Pd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kontribusinya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amanah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pencerahan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siswa-siswa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SMA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SMK,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agama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organisasi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memahami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nilai-nilai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kebhinekaan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kemajemukan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796A99" w:rsidRPr="00796A99" w:rsidRDefault="00796A99" w:rsidP="00796A99">
      <w:pPr>
        <w:autoSpaceDE w:val="0"/>
        <w:autoSpaceDN w:val="0"/>
        <w:adjustRightInd w:val="0"/>
        <w:spacing w:line="36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4525" cy="3000375"/>
            <wp:effectExtent l="19050" t="0" r="9525" b="0"/>
            <wp:docPr id="5" name="Picture 3" descr="C:\Users\Iman\Downloads\Compressed\penghargaan_bupati_bogor_unpa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penghargaan_bupati_bogor_unpak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A99" w:rsidRDefault="00796A99" w:rsidP="00796A99">
      <w:pPr>
        <w:autoSpaceDE w:val="0"/>
        <w:autoSpaceDN w:val="0"/>
        <w:adjustRightInd w:val="0"/>
        <w:spacing w:line="36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Hal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pelestarian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pengendalian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kesatuan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ideology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berlandaskan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Undang-undang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1945,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96A99" w:rsidRDefault="00796A99" w:rsidP="00796A99">
      <w:pPr>
        <w:autoSpaceDE w:val="0"/>
        <w:autoSpaceDN w:val="0"/>
        <w:adjustRightInd w:val="0"/>
        <w:spacing w:line="36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posisi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solusi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penilaian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menyerahkan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penghargaan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Bupati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796A99">
        <w:rPr>
          <w:rFonts w:ascii="Cambria" w:hAnsi="Cambria" w:cs="Cambria"/>
          <w:sz w:val="26"/>
          <w:szCs w:val="26"/>
          <w:highlight w:val="cyan"/>
          <w:lang w:val="en-US" w:eastAsia="id-ID"/>
        </w:rPr>
        <w:t>Hj</w:t>
      </w:r>
      <w:proofErr w:type="spellEnd"/>
      <w:r w:rsidRPr="00796A99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. </w:t>
      </w:r>
      <w:proofErr w:type="spellStart"/>
      <w:r w:rsidRPr="00796A99">
        <w:rPr>
          <w:rFonts w:ascii="Cambria" w:hAnsi="Cambria" w:cs="Cambria"/>
          <w:sz w:val="26"/>
          <w:szCs w:val="26"/>
          <w:highlight w:val="cyan"/>
          <w:lang w:val="en-US" w:eastAsia="id-ID"/>
        </w:rPr>
        <w:t>Nurhayanti</w:t>
      </w:r>
      <w:proofErr w:type="spellEnd"/>
      <w:r w:rsidRPr="00796A99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SH., MM., </w:t>
      </w:r>
      <w:proofErr w:type="spellStart"/>
      <w:r w:rsidRPr="00796A99">
        <w:rPr>
          <w:rFonts w:ascii="Cambria" w:hAnsi="Cambria" w:cs="Cambria"/>
          <w:sz w:val="26"/>
          <w:szCs w:val="26"/>
          <w:highlight w:val="cyan"/>
          <w:lang w:val="en-US" w:eastAsia="id-ID"/>
        </w:rPr>
        <w:t>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796A99">
        <w:rPr>
          <w:rFonts w:ascii="Cambria" w:hAnsi="Cambria" w:cs="Cambria"/>
          <w:sz w:val="26"/>
          <w:szCs w:val="26"/>
          <w:highlight w:val="yellow"/>
          <w:lang w:val="en-US" w:eastAsia="id-ID"/>
        </w:rPr>
        <w:t>Dr.H</w:t>
      </w:r>
      <w:proofErr w:type="spellEnd"/>
      <w:r w:rsidRPr="00796A99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. </w:t>
      </w:r>
      <w:proofErr w:type="spellStart"/>
      <w:r w:rsidRPr="00796A99">
        <w:rPr>
          <w:rFonts w:ascii="Cambria" w:hAnsi="Cambria" w:cs="Cambria"/>
          <w:sz w:val="26"/>
          <w:szCs w:val="26"/>
          <w:highlight w:val="yellow"/>
          <w:lang w:val="en-US" w:eastAsia="id-ID"/>
        </w:rPr>
        <w:t>Bibin</w:t>
      </w:r>
      <w:proofErr w:type="spellEnd"/>
      <w:r w:rsidRPr="00796A99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796A99">
        <w:rPr>
          <w:rFonts w:ascii="Cambria" w:hAnsi="Cambria" w:cs="Cambria"/>
          <w:sz w:val="26"/>
          <w:szCs w:val="26"/>
          <w:highlight w:val="yellow"/>
          <w:lang w:val="en-US" w:eastAsia="id-ID"/>
        </w:rPr>
        <w:t>Rubini.,M.Pd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11 November 2016.</w:t>
      </w:r>
    </w:p>
    <w:p w:rsidR="00796A99" w:rsidRDefault="00796A99" w:rsidP="00796A99">
      <w:pPr>
        <w:autoSpaceDE w:val="0"/>
        <w:autoSpaceDN w:val="0"/>
        <w:adjustRightInd w:val="0"/>
        <w:spacing w:line="36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berpenduduk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5.500.000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diperlukan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solusi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infrastruktur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masing-masing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726E4" w:rsidRPr="00796A99" w:rsidRDefault="00796A99" w:rsidP="00796A99">
      <w:pPr>
        <w:autoSpaceDE w:val="0"/>
        <w:autoSpaceDN w:val="0"/>
        <w:adjustRightInd w:val="0"/>
        <w:spacing w:line="360" w:lineRule="auto"/>
        <w:rPr>
          <w:rFonts w:cs="Calibri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penyerahan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796A99">
        <w:rPr>
          <w:rFonts w:ascii="Cambria" w:hAnsi="Cambria" w:cs="Cambria"/>
          <w:color w:val="C00000"/>
          <w:sz w:val="26"/>
          <w:szCs w:val="26"/>
          <w:lang w:val="en-US" w:eastAsia="id-ID"/>
        </w:rPr>
        <w:t>H.Subandi</w:t>
      </w:r>
      <w:proofErr w:type="spellEnd"/>
      <w:r w:rsidRPr="00796A99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Al </w:t>
      </w:r>
      <w:proofErr w:type="spellStart"/>
      <w:r w:rsidRPr="00796A99">
        <w:rPr>
          <w:rFonts w:ascii="Cambria" w:hAnsi="Cambria" w:cs="Cambria"/>
          <w:color w:val="C00000"/>
          <w:sz w:val="26"/>
          <w:szCs w:val="26"/>
          <w:lang w:val="en-US" w:eastAsia="id-ID"/>
        </w:rPr>
        <w:t>Marsudi.,SH</w:t>
      </w:r>
      <w:proofErr w:type="spellEnd"/>
      <w:r w:rsidRPr="00796A99">
        <w:rPr>
          <w:rFonts w:ascii="Cambria" w:hAnsi="Cambria" w:cs="Cambria"/>
          <w:color w:val="C00000"/>
          <w:sz w:val="26"/>
          <w:szCs w:val="26"/>
          <w:lang w:val="en-US" w:eastAsia="id-ID"/>
        </w:rPr>
        <w:t>., MH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pembina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MayJen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Purn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r w:rsidRPr="00796A99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H. </w:t>
      </w:r>
      <w:proofErr w:type="spellStart"/>
      <w:r w:rsidRPr="00796A99">
        <w:rPr>
          <w:rFonts w:ascii="Cambria" w:hAnsi="Cambria" w:cs="Cambria"/>
          <w:color w:val="00B050"/>
          <w:sz w:val="26"/>
          <w:szCs w:val="26"/>
          <w:lang w:val="en-US" w:eastAsia="id-ID"/>
        </w:rPr>
        <w:t>Soedardjat</w:t>
      </w:r>
      <w:proofErr w:type="spellEnd"/>
      <w:r w:rsidRPr="00796A99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796A99">
        <w:rPr>
          <w:rFonts w:ascii="Cambria" w:hAnsi="Cambria" w:cs="Cambria"/>
          <w:color w:val="00B050"/>
          <w:sz w:val="26"/>
          <w:szCs w:val="26"/>
          <w:lang w:val="en-US" w:eastAsia="id-ID"/>
        </w:rPr>
        <w:t>Nataatmadja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Bupati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periode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1984,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biro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Sahabat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</w:p>
    <w:p w:rsidR="004208C8" w:rsidRPr="00192CF8" w:rsidRDefault="005D3C39" w:rsidP="004726E4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E1B1C"/>
    <w:rsid w:val="000E41E7"/>
    <w:rsid w:val="00116897"/>
    <w:rsid w:val="00141C9C"/>
    <w:rsid w:val="00145744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70ED4"/>
    <w:rsid w:val="00372351"/>
    <w:rsid w:val="00373F9C"/>
    <w:rsid w:val="00381DB0"/>
    <w:rsid w:val="00387B23"/>
    <w:rsid w:val="003A2E48"/>
    <w:rsid w:val="003B0592"/>
    <w:rsid w:val="003D2F24"/>
    <w:rsid w:val="003E1FAC"/>
    <w:rsid w:val="004208C8"/>
    <w:rsid w:val="0042586F"/>
    <w:rsid w:val="0043345C"/>
    <w:rsid w:val="004415F3"/>
    <w:rsid w:val="004726E4"/>
    <w:rsid w:val="00484D67"/>
    <w:rsid w:val="004B0D89"/>
    <w:rsid w:val="004C5D7D"/>
    <w:rsid w:val="004E11A2"/>
    <w:rsid w:val="0051498E"/>
    <w:rsid w:val="005203AA"/>
    <w:rsid w:val="00523CC9"/>
    <w:rsid w:val="00555F5C"/>
    <w:rsid w:val="0055665D"/>
    <w:rsid w:val="00583770"/>
    <w:rsid w:val="005965D3"/>
    <w:rsid w:val="005A3837"/>
    <w:rsid w:val="005C5F76"/>
    <w:rsid w:val="005D3C39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96A99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4941"/>
    <w:rsid w:val="008E58CC"/>
    <w:rsid w:val="0093761A"/>
    <w:rsid w:val="00952BCB"/>
    <w:rsid w:val="009551B0"/>
    <w:rsid w:val="00975FA2"/>
    <w:rsid w:val="0098237B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251D5"/>
    <w:rsid w:val="00A533B9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4406"/>
    <w:rsid w:val="00B86B9B"/>
    <w:rsid w:val="00B87545"/>
    <w:rsid w:val="00B90855"/>
    <w:rsid w:val="00BA2CA6"/>
    <w:rsid w:val="00BC4C24"/>
    <w:rsid w:val="00BC7FD5"/>
    <w:rsid w:val="00BE617B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96D0-DBE0-4595-A9D7-B882B4F7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16</cp:revision>
  <cp:lastPrinted>2016-11-10T19:37:00Z</cp:lastPrinted>
  <dcterms:created xsi:type="dcterms:W3CDTF">2016-10-29T05:57:00Z</dcterms:created>
  <dcterms:modified xsi:type="dcterms:W3CDTF">2016-11-16T15:29:00Z</dcterms:modified>
</cp:coreProperties>
</file>