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24" w:rsidRPr="00BC4C24" w:rsidRDefault="00BC4C24" w:rsidP="00BC4C24">
      <w:pPr>
        <w:jc w:val="center"/>
        <w:rPr>
          <w:rFonts w:ascii="Cambria" w:hAnsi="Cambria"/>
          <w:b/>
          <w:sz w:val="36"/>
          <w:szCs w:val="36"/>
        </w:rPr>
      </w:pPr>
      <w:r w:rsidRPr="00BC4C24">
        <w:rPr>
          <w:rFonts w:ascii="Cambria" w:hAnsi="Cambria"/>
          <w:b/>
          <w:sz w:val="36"/>
          <w:szCs w:val="36"/>
        </w:rPr>
        <w:t>“Lomba Debat Nasional” Menwa Universitas Pakuan</w:t>
      </w:r>
    </w:p>
    <w:p w:rsidR="00F2119F" w:rsidRPr="006C7398" w:rsidRDefault="00F2119F" w:rsidP="00BC4C24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>2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BC4C24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19575"/>
            <wp:effectExtent l="19050" t="0" r="9525" b="0"/>
            <wp:docPr id="3" name="Picture 2" descr="C:\Users\Iman\Downloads\Compressed\menwa_debat_nasion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menwa_debat_nasional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24" w:rsidRPr="0055336B" w:rsidRDefault="00BC7FD5" w:rsidP="00BC4C24">
      <w:pPr>
        <w:rPr>
          <w:rFonts w:ascii="Cambria" w:hAnsi="Cambria"/>
          <w:sz w:val="26"/>
          <w:szCs w:val="26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r w:rsidR="00BC4C24" w:rsidRPr="0055336B">
        <w:rPr>
          <w:rFonts w:ascii="Cambria" w:hAnsi="Cambria"/>
          <w:sz w:val="26"/>
          <w:szCs w:val="26"/>
        </w:rPr>
        <w:t>Kegiatan adu argumentasi atau pendapat secara perorangan atau kelompok yang berhasil menunjukkan bahwa pengetah</w:t>
      </w:r>
      <w:r w:rsidR="00BC4C24">
        <w:rPr>
          <w:rFonts w:ascii="Cambria" w:hAnsi="Cambria"/>
          <w:sz w:val="26"/>
          <w:szCs w:val="26"/>
        </w:rPr>
        <w:t xml:space="preserve">uan yang dimiliki dan kemampuan </w:t>
      </w:r>
      <w:r w:rsidR="00BC4C24" w:rsidRPr="0055336B">
        <w:rPr>
          <w:rFonts w:ascii="Cambria" w:hAnsi="Cambria"/>
          <w:sz w:val="26"/>
          <w:szCs w:val="26"/>
        </w:rPr>
        <w:t xml:space="preserve">menjelaskan secara benar </w:t>
      </w:r>
      <w:r w:rsidR="00BC4C24">
        <w:rPr>
          <w:rFonts w:ascii="Cambria" w:hAnsi="Cambria"/>
          <w:sz w:val="26"/>
          <w:szCs w:val="26"/>
        </w:rPr>
        <w:t xml:space="preserve">dan hasilnya debat yang diatur </w:t>
      </w:r>
      <w:r w:rsidR="00BC4C24" w:rsidRPr="0055336B">
        <w:rPr>
          <w:rFonts w:ascii="Cambria" w:hAnsi="Cambria"/>
          <w:sz w:val="26"/>
          <w:szCs w:val="26"/>
        </w:rPr>
        <w:t>dengan sebuah kep</w:t>
      </w:r>
      <w:r w:rsidR="00BC4C24">
        <w:rPr>
          <w:rFonts w:ascii="Cambria" w:hAnsi="Cambria"/>
          <w:sz w:val="26"/>
          <w:szCs w:val="26"/>
        </w:rPr>
        <w:t xml:space="preserve">utusan </w:t>
      </w:r>
      <w:r w:rsidR="00BC4C24" w:rsidRPr="0055336B">
        <w:rPr>
          <w:rFonts w:ascii="Cambria" w:hAnsi="Cambria"/>
          <w:sz w:val="26"/>
          <w:szCs w:val="26"/>
        </w:rPr>
        <w:t xml:space="preserve">juri. </w:t>
      </w:r>
    </w:p>
    <w:p w:rsidR="00BC4C24" w:rsidRPr="0001043D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 xml:space="preserve">Melalui suatu kegiatan lomba debat nasional </w:t>
      </w:r>
      <w:r w:rsidRPr="00BC4C24">
        <w:rPr>
          <w:rFonts w:ascii="Cambria" w:hAnsi="Cambria"/>
          <w:b/>
          <w:sz w:val="26"/>
          <w:szCs w:val="26"/>
        </w:rPr>
        <w:t>“Aplikasi Lambang Pena Resimen Mahasiswa Indonesia dalam Bela Negara”</w:t>
      </w:r>
      <w:r w:rsidRPr="0055336B">
        <w:rPr>
          <w:rFonts w:ascii="Cambria" w:hAnsi="Cambria"/>
          <w:sz w:val="26"/>
          <w:szCs w:val="26"/>
        </w:rPr>
        <w:t xml:space="preserve"> yang dilaksanakan oleh Resimen Mahasiswa Mahawarman Universitas Kristen Maranatha Bandung.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Resimen Mahasiswa </w:t>
      </w:r>
      <w:r w:rsidRPr="0055336B">
        <w:rPr>
          <w:rFonts w:ascii="Cambria" w:hAnsi="Cambria"/>
          <w:sz w:val="26"/>
          <w:szCs w:val="26"/>
        </w:rPr>
        <w:t>Mahawarman Univers</w:t>
      </w:r>
      <w:r>
        <w:rPr>
          <w:rFonts w:ascii="Cambria" w:hAnsi="Cambria"/>
          <w:sz w:val="26"/>
          <w:szCs w:val="26"/>
        </w:rPr>
        <w:t xml:space="preserve">itas Pakuan Kompi-C batalyon </w:t>
      </w:r>
      <w:r w:rsidRPr="0055336B">
        <w:rPr>
          <w:rFonts w:ascii="Cambria" w:hAnsi="Cambria"/>
          <w:sz w:val="26"/>
          <w:szCs w:val="26"/>
        </w:rPr>
        <w:t>VII/Suryakancana beranggo</w:t>
      </w:r>
      <w:r>
        <w:rPr>
          <w:rFonts w:ascii="Cambria" w:hAnsi="Cambria"/>
          <w:sz w:val="26"/>
          <w:szCs w:val="26"/>
        </w:rPr>
        <w:t xml:space="preserve">takan </w:t>
      </w:r>
      <w:r w:rsidRPr="0055336B">
        <w:rPr>
          <w:rFonts w:ascii="Cambria" w:hAnsi="Cambria"/>
          <w:sz w:val="26"/>
          <w:szCs w:val="26"/>
        </w:rPr>
        <w:t xml:space="preserve">5 anggota memberikan hasil dengan meraih juara tiga </w:t>
      </w:r>
      <w:r>
        <w:rPr>
          <w:rFonts w:ascii="Cambria" w:hAnsi="Cambria"/>
          <w:sz w:val="26"/>
          <w:szCs w:val="26"/>
        </w:rPr>
        <w:t xml:space="preserve">dalam lomba debat </w:t>
      </w:r>
      <w:r w:rsidRPr="0055336B">
        <w:rPr>
          <w:rFonts w:ascii="Cambria" w:hAnsi="Cambria"/>
          <w:sz w:val="26"/>
          <w:szCs w:val="26"/>
        </w:rPr>
        <w:t xml:space="preserve">tersebut yang bersaing dengan para peserta </w:t>
      </w:r>
      <w:r>
        <w:rPr>
          <w:rFonts w:ascii="Cambria" w:hAnsi="Cambria"/>
          <w:sz w:val="26"/>
          <w:szCs w:val="26"/>
        </w:rPr>
        <w:t xml:space="preserve">bersama </w:t>
      </w:r>
      <w:r w:rsidRPr="0055336B">
        <w:rPr>
          <w:rFonts w:ascii="Cambria" w:hAnsi="Cambria"/>
          <w:sz w:val="26"/>
          <w:szCs w:val="26"/>
        </w:rPr>
        <w:t>Unit Kegiatan Resimen dari Universitas Pendidikan Indonesia,</w:t>
      </w:r>
      <w:r>
        <w:rPr>
          <w:rFonts w:ascii="Cambria" w:hAnsi="Cambria"/>
          <w:sz w:val="26"/>
          <w:szCs w:val="26"/>
        </w:rPr>
        <w:t xml:space="preserve"> </w:t>
      </w:r>
      <w:r w:rsidRPr="0055336B">
        <w:rPr>
          <w:rFonts w:ascii="Cambria" w:hAnsi="Cambria"/>
          <w:sz w:val="26"/>
          <w:szCs w:val="26"/>
        </w:rPr>
        <w:lastRenderedPageBreak/>
        <w:t>Universitas Pajajaran, Universitas Negeri Yogyakarta,</w:t>
      </w:r>
      <w:r>
        <w:rPr>
          <w:rFonts w:ascii="Cambria" w:hAnsi="Cambria"/>
          <w:sz w:val="26"/>
          <w:szCs w:val="26"/>
        </w:rPr>
        <w:t xml:space="preserve"> </w:t>
      </w:r>
      <w:r w:rsidRPr="0055336B">
        <w:rPr>
          <w:rFonts w:ascii="Cambria" w:hAnsi="Cambria"/>
          <w:sz w:val="26"/>
          <w:szCs w:val="26"/>
        </w:rPr>
        <w:t xml:space="preserve">Sekolah Tinggi Hukum Bandung, PTKSI Ganesha, Politeknik Sugar Group Companies Lampung. 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Pengalaman dalam l</w:t>
      </w:r>
      <w:r>
        <w:rPr>
          <w:rFonts w:ascii="Cambria" w:hAnsi="Cambria"/>
          <w:sz w:val="26"/>
          <w:szCs w:val="26"/>
        </w:rPr>
        <w:t xml:space="preserve">atihan dan bimbingan, merupakan </w:t>
      </w:r>
      <w:r w:rsidRPr="0055336B">
        <w:rPr>
          <w:rFonts w:ascii="Cambria" w:hAnsi="Cambria"/>
          <w:sz w:val="26"/>
          <w:szCs w:val="26"/>
        </w:rPr>
        <w:t>keteladanan dalam berorganisasi sehingga senantiasa siap meraih prestasi yang akan diikuti, dan resimen mahasiswa tidak hanya di bekali dengan ilmu keprajuritan saja tapi melaink</w:t>
      </w:r>
      <w:r>
        <w:rPr>
          <w:rFonts w:ascii="Cambria" w:hAnsi="Cambria"/>
          <w:sz w:val="26"/>
          <w:szCs w:val="26"/>
        </w:rPr>
        <w:t xml:space="preserve">an juga dengan ilmu pengetahuan </w:t>
      </w:r>
      <w:r w:rsidRPr="0055336B">
        <w:rPr>
          <w:rFonts w:ascii="Cambria" w:hAnsi="Cambria"/>
          <w:sz w:val="26"/>
          <w:szCs w:val="26"/>
        </w:rPr>
        <w:t xml:space="preserve">yang luas dalam rangka </w:t>
      </w:r>
      <w:r>
        <w:rPr>
          <w:rFonts w:ascii="Cambria" w:hAnsi="Cambria"/>
          <w:sz w:val="26"/>
          <w:szCs w:val="26"/>
        </w:rPr>
        <w:t>meningktatkan kinerja prestasi anggota resimen mahasiswa Universitas Pakuan</w:t>
      </w:r>
      <w:r w:rsidRPr="0055336B">
        <w:rPr>
          <w:rFonts w:ascii="Cambria" w:hAnsi="Cambria"/>
          <w:sz w:val="26"/>
          <w:szCs w:val="26"/>
        </w:rPr>
        <w:t>.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Debat yang di</w:t>
      </w:r>
      <w:r w:rsidRPr="0055336B">
        <w:rPr>
          <w:rFonts w:ascii="Cambria" w:hAnsi="Cambria"/>
          <w:sz w:val="26"/>
          <w:szCs w:val="26"/>
        </w:rPr>
        <w:t>laksanakan ini beranggo</w:t>
      </w:r>
      <w:r>
        <w:rPr>
          <w:rFonts w:ascii="Cambria" w:hAnsi="Cambria"/>
          <w:sz w:val="26"/>
          <w:szCs w:val="26"/>
        </w:rPr>
        <w:t xml:space="preserve">takan 4 orang resimen mahasiswa </w:t>
      </w:r>
      <w:r w:rsidRPr="0055336B">
        <w:rPr>
          <w:rFonts w:ascii="Cambria" w:hAnsi="Cambria"/>
          <w:sz w:val="26"/>
          <w:szCs w:val="26"/>
        </w:rPr>
        <w:t>universitas pakuan dan 1 orang dari fakultas</w:t>
      </w:r>
      <w:r>
        <w:rPr>
          <w:rFonts w:ascii="Cambria" w:hAnsi="Cambria"/>
          <w:sz w:val="26"/>
          <w:szCs w:val="26"/>
        </w:rPr>
        <w:t xml:space="preserve"> hukum universitas pakuan, adapun nama-</w:t>
      </w:r>
      <w:r w:rsidRPr="0055336B">
        <w:rPr>
          <w:rFonts w:ascii="Cambria" w:hAnsi="Cambria"/>
          <w:sz w:val="26"/>
          <w:szCs w:val="26"/>
        </w:rPr>
        <w:t>nama anggota yang mengikuti debat nasional ini sebagai berikut :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1.Pitra Hidayat dari FKIP Biologi (</w:t>
      </w:r>
      <w:r>
        <w:rPr>
          <w:rFonts w:ascii="Cambria" w:hAnsi="Cambria"/>
          <w:sz w:val="26"/>
          <w:szCs w:val="26"/>
        </w:rPr>
        <w:t>Manager</w:t>
      </w:r>
      <w:r w:rsidRPr="0055336B">
        <w:rPr>
          <w:rFonts w:ascii="Cambria" w:hAnsi="Cambria"/>
          <w:sz w:val="26"/>
          <w:szCs w:val="26"/>
        </w:rPr>
        <w:t>)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2.Budhi Nur Cahyo dari Fakultas Hukum (P</w:t>
      </w:r>
      <w:r>
        <w:rPr>
          <w:rFonts w:ascii="Cambria" w:hAnsi="Cambria"/>
          <w:sz w:val="26"/>
          <w:szCs w:val="26"/>
        </w:rPr>
        <w:t>embimbing</w:t>
      </w:r>
      <w:r w:rsidRPr="0055336B">
        <w:rPr>
          <w:rFonts w:ascii="Cambria" w:hAnsi="Cambria"/>
          <w:sz w:val="26"/>
          <w:szCs w:val="26"/>
        </w:rPr>
        <w:t>)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3.Dian Fauzia dari Fakultas Hukum (P</w:t>
      </w:r>
      <w:r>
        <w:rPr>
          <w:rFonts w:ascii="Cambria" w:hAnsi="Cambria"/>
          <w:sz w:val="26"/>
          <w:szCs w:val="26"/>
        </w:rPr>
        <w:t>embicara</w:t>
      </w:r>
      <w:r w:rsidRPr="0055336B">
        <w:rPr>
          <w:rFonts w:ascii="Cambria" w:hAnsi="Cambria"/>
          <w:sz w:val="26"/>
          <w:szCs w:val="26"/>
        </w:rPr>
        <w:t>)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4.Siti Zaenab dari FKIP Biologi (P</w:t>
      </w:r>
      <w:r>
        <w:rPr>
          <w:rFonts w:ascii="Cambria" w:hAnsi="Cambria"/>
          <w:sz w:val="26"/>
          <w:szCs w:val="26"/>
        </w:rPr>
        <w:t>embicara</w:t>
      </w:r>
      <w:r w:rsidRPr="0055336B">
        <w:rPr>
          <w:rFonts w:ascii="Cambria" w:hAnsi="Cambria"/>
          <w:sz w:val="26"/>
          <w:szCs w:val="26"/>
        </w:rPr>
        <w:t>)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 w:rsidRPr="0055336B">
        <w:rPr>
          <w:rFonts w:ascii="Cambria" w:hAnsi="Cambria"/>
          <w:sz w:val="26"/>
          <w:szCs w:val="26"/>
        </w:rPr>
        <w:t>5.Tomi Nugraha dari FKIP Bahasa Indonesia (P</w:t>
      </w:r>
      <w:r>
        <w:rPr>
          <w:rFonts w:ascii="Cambria" w:hAnsi="Cambria"/>
          <w:sz w:val="26"/>
          <w:szCs w:val="26"/>
        </w:rPr>
        <w:t>embicara</w:t>
      </w:r>
      <w:r w:rsidRPr="0055336B">
        <w:rPr>
          <w:rFonts w:ascii="Cambria" w:hAnsi="Cambria"/>
          <w:sz w:val="26"/>
          <w:szCs w:val="26"/>
        </w:rPr>
        <w:t>)</w:t>
      </w:r>
    </w:p>
    <w:p w:rsidR="00BC4C24" w:rsidRPr="0055336B" w:rsidRDefault="00BC4C24" w:rsidP="00BC4C2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6. Rei Annur Hadiy Kahono (FH UNPAK Bogor)</w:t>
      </w:r>
    </w:p>
    <w:p w:rsidR="00D40C01" w:rsidRPr="006C7398" w:rsidRDefault="00CA2B00" w:rsidP="00BC4C24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84260"/>
    <w:rsid w:val="000A6895"/>
    <w:rsid w:val="00116897"/>
    <w:rsid w:val="00177059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5C5F76"/>
    <w:rsid w:val="0060591C"/>
    <w:rsid w:val="006C13CC"/>
    <w:rsid w:val="006C7398"/>
    <w:rsid w:val="00750981"/>
    <w:rsid w:val="007579FF"/>
    <w:rsid w:val="00851EC1"/>
    <w:rsid w:val="008D1B3A"/>
    <w:rsid w:val="009B3207"/>
    <w:rsid w:val="00A04D95"/>
    <w:rsid w:val="00A10CB5"/>
    <w:rsid w:val="00A64FA0"/>
    <w:rsid w:val="00AD36E4"/>
    <w:rsid w:val="00BC4C24"/>
    <w:rsid w:val="00BC7FD5"/>
    <w:rsid w:val="00C01D3D"/>
    <w:rsid w:val="00C9685B"/>
    <w:rsid w:val="00CA2B00"/>
    <w:rsid w:val="00D40C01"/>
    <w:rsid w:val="00D83C24"/>
    <w:rsid w:val="00DA6DE7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2016-05-02T08:56:00Z</dcterms:created>
  <dcterms:modified xsi:type="dcterms:W3CDTF">2016-05-02T08:56:00Z</dcterms:modified>
</cp:coreProperties>
</file>