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Pr="00332F26" w:rsidRDefault="001F6332" w:rsidP="00332F26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r>
        <w:rPr>
          <w:rFonts w:ascii="Cambria" w:hAnsi="Cambria" w:cs="Cambria"/>
          <w:sz w:val="44"/>
          <w:szCs w:val="44"/>
        </w:rPr>
        <w:t>Lomba Kecakapan Baris Berbaris (LKBB) ke 26 Universitas Pakuan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1D6177">
        <w:rPr>
          <w:rFonts w:ascii="Cambria" w:hAnsi="Cambria"/>
          <w:b w:val="0"/>
          <w:sz w:val="16"/>
          <w:szCs w:val="16"/>
        </w:rPr>
        <w:t>11</w:t>
      </w:r>
      <w:r w:rsidR="003A2E48">
        <w:rPr>
          <w:rFonts w:ascii="Cambria" w:hAnsi="Cambria"/>
          <w:b w:val="0"/>
          <w:sz w:val="16"/>
          <w:szCs w:val="16"/>
        </w:rPr>
        <w:t xml:space="preserve"> November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1F6332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2" name="Picture 2" descr="C:\Users\Iman\Downloads\Compressed\lkbb_unpak_20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lkbb_unpak_2016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32" w:rsidRDefault="00BC7FD5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r w:rsidR="001F6332">
        <w:rPr>
          <w:rFonts w:ascii="Cambria" w:hAnsi="Cambria" w:cs="Cambria"/>
          <w:sz w:val="26"/>
          <w:szCs w:val="26"/>
          <w:lang w:val="en-US" w:eastAsia="id-ID"/>
        </w:rPr>
        <w:t xml:space="preserve">Lomba Kecakapan Baris Berbaris (LKBB) ke-26 di ikuti 13 Sekolah Menengah Atas dan Sekolah Menengah Kejuruan. Kegiatan ini merupakan program tahunan Badan Eksekutif Mahasiswa Fakultas Keguruan dan Ilmu Pendidikan Universitas Pakuan. 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Kegiatan Lomba Kecakapan Baris Berbaris dilaksanakan di halaman kampus Universitas Pakuan.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Lomba Kecakapan Baris Berbaris merupakan latihan gerak dasar yang berguna untuk menjaga kebugaran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diri dan menjaga kesehatan yang baik.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lastRenderedPageBreak/>
        <w:drawing>
          <wp:inline distT="0" distB="0" distL="0" distR="0">
            <wp:extent cx="5724525" cy="3095625"/>
            <wp:effectExtent l="19050" t="0" r="9525" b="0"/>
            <wp:docPr id="5" name="Picture 3" descr="C:\Users\Iman\Downloads\Compressed\lkbb_unpak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an\Downloads\Compressed\lkbb_unpak_2016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32" w:rsidRP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>Makna dari kegiatan LKBB bertujuan untuk mendidik, disiplin, kepribadian yang tinggi, menumbuhkan rasa tanggung jawab, rasa nasionalisme, patriotisme, rasa persaudaraan, kerukunan, dan persahabatan yang tinggi dalam kehidupan berbangsa dan bernegara.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797560</wp:posOffset>
            </wp:positionV>
            <wp:extent cx="1104900" cy="1304925"/>
            <wp:effectExtent l="19050" t="0" r="0" b="0"/>
            <wp:wrapTight wrapText="bothSides">
              <wp:wrapPolygon edited="0">
                <wp:start x="-372" y="0"/>
                <wp:lineTo x="-372" y="21442"/>
                <wp:lineTo x="21600" y="21442"/>
                <wp:lineTo x="21600" y="0"/>
                <wp:lineTo x="-372" y="0"/>
              </wp:wrapPolygon>
            </wp:wrapTight>
            <wp:docPr id="8" name="Picture 4" descr="C:\Users\Iman\Downloads\Compressed\lkbb_unpak_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lkbb_unpak_2016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6"/>
          <w:szCs w:val="26"/>
          <w:lang w:val="en-US" w:eastAsia="id-ID"/>
        </w:rPr>
        <w:t>Seiring perkembangan budaya dengan teknologi informasi yang dimiliki generasi muda harus tetap memberikan manfaat yang baik dalam melatih disiplin pribadi, rasa persatuan, fisik, mental yang kuat dan keindahan formasinya.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Lomba Kecakapan Baris Berbaris ke 26 Universitas Pakuan secara resmi di buka oleh </w:t>
      </w:r>
      <w:r w:rsidRPr="001F6332">
        <w:rPr>
          <w:rFonts w:ascii="Cambria" w:hAnsi="Cambria" w:cs="Cambria"/>
          <w:color w:val="0070C0"/>
          <w:sz w:val="26"/>
          <w:szCs w:val="26"/>
          <w:lang w:val="en-US" w:eastAsia="id-ID"/>
        </w:rPr>
        <w:t>Drs.Deddy Sofyan, M.Pd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yang di dampingi Wakil Dekan III Bidang Kemahasiswaan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FKIP Universitas Pakuan </w:t>
      </w:r>
      <w:r w:rsidRPr="001F6332">
        <w:rPr>
          <w:rFonts w:ascii="Cambria" w:hAnsi="Cambria" w:cs="Cambria"/>
          <w:color w:val="C00000"/>
          <w:sz w:val="26"/>
          <w:szCs w:val="26"/>
          <w:lang w:val="en-US" w:eastAsia="id-ID"/>
        </w:rPr>
        <w:t>Drs.Dadang Koernia, M.Pd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serta dewan juri yang terdiri dari perwakilan Atang Sandjaya, Korem 061 Siliwangi, Yonif 315 Garuda, PPI kota Bogor.</w:t>
      </w:r>
    </w:p>
    <w:p w:rsidR="001F6332" w:rsidRP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Juri LKBB ke 26, sebagai berikut : Encep Casto (juri Statis), Yuda Yulianto (juri Dinamis), Andika Fitriandi (juri Komandan), Ridwan Adi N (juri Formasi), dan Aan Rustiawan (juri MC).</w:t>
      </w:r>
    </w:p>
    <w:p w:rsidR="001F6332" w:rsidRPr="001F6332" w:rsidRDefault="001F6332" w:rsidP="001F6332">
      <w:pPr>
        <w:autoSpaceDE w:val="0"/>
        <w:autoSpaceDN w:val="0"/>
        <w:adjustRightInd w:val="0"/>
        <w:jc w:val="center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lastRenderedPageBreak/>
        <w:drawing>
          <wp:inline distT="0" distB="0" distL="0" distR="0">
            <wp:extent cx="5724525" cy="3286125"/>
            <wp:effectExtent l="19050" t="0" r="9525" b="0"/>
            <wp:docPr id="10" name="Picture 6" descr="C:\Users\Iman\Downloads\Compressed\lkbb_unpak_20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an\Downloads\Compressed\lkbb_unpak_2016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Hasil pemenang Lomba Kecakapan Baris Berbaris ke 26 sebagai berikut :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1. </w:t>
      </w:r>
      <w:r>
        <w:rPr>
          <w:rFonts w:ascii="Cambria" w:hAnsi="Cambria" w:cs="Cambria"/>
          <w:sz w:val="26"/>
          <w:szCs w:val="26"/>
          <w:lang w:val="en-US" w:eastAsia="id-ID"/>
        </w:rPr>
        <w:t>Juara 1 dan juara Umum SMAN 05 Bogor (nilai total 5095)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2. </w:t>
      </w:r>
      <w:r>
        <w:rPr>
          <w:rFonts w:ascii="Cambria" w:hAnsi="Cambria" w:cs="Cambria"/>
          <w:sz w:val="26"/>
          <w:szCs w:val="26"/>
          <w:lang w:val="en-US" w:eastAsia="id-ID"/>
        </w:rPr>
        <w:t>Juara 2 SMAN 01 Cileungsi (nilai total 5074)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3. </w:t>
      </w:r>
      <w:r>
        <w:rPr>
          <w:rFonts w:ascii="Cambria" w:hAnsi="Cambria" w:cs="Cambria"/>
          <w:sz w:val="26"/>
          <w:szCs w:val="26"/>
          <w:lang w:val="en-US" w:eastAsia="id-ID"/>
        </w:rPr>
        <w:t>Juara 3 SMA RIMBA MADYA (nilai total 5048)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4. </w:t>
      </w:r>
      <w:r>
        <w:rPr>
          <w:rFonts w:ascii="Cambria" w:hAnsi="Cambria" w:cs="Cambria"/>
          <w:sz w:val="26"/>
          <w:szCs w:val="26"/>
          <w:lang w:val="en-US" w:eastAsia="id-ID"/>
        </w:rPr>
        <w:t>Juara Harapan 1 SMAN 06 Bogor (nilai total 4999)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5. </w:t>
      </w:r>
      <w:r>
        <w:rPr>
          <w:rFonts w:ascii="Cambria" w:hAnsi="Cambria" w:cs="Cambria"/>
          <w:sz w:val="26"/>
          <w:szCs w:val="26"/>
          <w:lang w:val="en-US" w:eastAsia="id-ID"/>
        </w:rPr>
        <w:t>Juara Harapan II SMAN 08 Bogor (nilai total 4989)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6. </w:t>
      </w:r>
      <w:r>
        <w:rPr>
          <w:rFonts w:ascii="Cambria" w:hAnsi="Cambria" w:cs="Cambria"/>
          <w:sz w:val="26"/>
          <w:szCs w:val="26"/>
          <w:lang w:val="en-US" w:eastAsia="id-ID"/>
        </w:rPr>
        <w:t>Juara Favorit SMK PERTIWI (nilai total 484)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7. </w:t>
      </w:r>
      <w:r>
        <w:rPr>
          <w:rFonts w:ascii="Cambria" w:hAnsi="Cambria" w:cs="Cambria"/>
          <w:sz w:val="26"/>
          <w:szCs w:val="26"/>
          <w:lang w:val="en-US" w:eastAsia="id-ID"/>
        </w:rPr>
        <w:t>Formasi Terbaik SMAN 06 Bogor (nilai total 516)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8. </w:t>
      </w:r>
      <w:r>
        <w:rPr>
          <w:rFonts w:ascii="Cambria" w:hAnsi="Cambria" w:cs="Cambria"/>
          <w:sz w:val="26"/>
          <w:szCs w:val="26"/>
          <w:lang w:val="en-US" w:eastAsia="id-ID"/>
        </w:rPr>
        <w:t>Komandan Terbaik (nilai total 548)</w:t>
      </w:r>
    </w:p>
    <w:p w:rsidR="001F6332" w:rsidRDefault="001F6332" w:rsidP="001F6332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9. </w:t>
      </w:r>
      <w:r>
        <w:rPr>
          <w:rFonts w:ascii="Cambria" w:hAnsi="Cambria" w:cs="Cambria"/>
          <w:sz w:val="26"/>
          <w:szCs w:val="26"/>
          <w:lang w:val="en-US" w:eastAsia="id-ID"/>
        </w:rPr>
        <w:t>MC Terbaik (nilai total 513)</w:t>
      </w:r>
    </w:p>
    <w:p w:rsidR="00067DC1" w:rsidRPr="00C111C7" w:rsidRDefault="001F6332" w:rsidP="001F6332">
      <w:pPr>
        <w:autoSpaceDE w:val="0"/>
        <w:autoSpaceDN w:val="0"/>
        <w:adjustRightInd w:val="0"/>
        <w:rPr>
          <w:rFonts w:cs="Calibri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Jadilah generasi penerus bangsa yang kreatif dan inovatif. Ciptakan pribadi disiplin dan bertanggung jawab. Tumbuhkan rasa persatuan dan kesatuan.</w:t>
      </w:r>
    </w:p>
    <w:p w:rsidR="004208C8" w:rsidRPr="00192CF8" w:rsidRDefault="002738AE" w:rsidP="00067DC1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E1B1C"/>
    <w:rsid w:val="000E41E7"/>
    <w:rsid w:val="00116897"/>
    <w:rsid w:val="00141C9C"/>
    <w:rsid w:val="00145744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70ED4"/>
    <w:rsid w:val="00372351"/>
    <w:rsid w:val="00373F9C"/>
    <w:rsid w:val="00381DB0"/>
    <w:rsid w:val="00387B23"/>
    <w:rsid w:val="003A2E48"/>
    <w:rsid w:val="003B0592"/>
    <w:rsid w:val="003D2F24"/>
    <w:rsid w:val="003E1FAC"/>
    <w:rsid w:val="004208C8"/>
    <w:rsid w:val="0042586F"/>
    <w:rsid w:val="0043345C"/>
    <w:rsid w:val="004415F3"/>
    <w:rsid w:val="00484D67"/>
    <w:rsid w:val="004B0D89"/>
    <w:rsid w:val="004C5D7D"/>
    <w:rsid w:val="004E11A2"/>
    <w:rsid w:val="0051498E"/>
    <w:rsid w:val="005203AA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8237B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4406"/>
    <w:rsid w:val="00B86B9B"/>
    <w:rsid w:val="00B87545"/>
    <w:rsid w:val="00B90855"/>
    <w:rsid w:val="00BA2CA6"/>
    <w:rsid w:val="00BC4C24"/>
    <w:rsid w:val="00BC7FD5"/>
    <w:rsid w:val="00BE617B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B2BC-2116-4DE9-A531-F6E4DCA3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14</cp:revision>
  <cp:lastPrinted>2016-11-10T19:37:00Z</cp:lastPrinted>
  <dcterms:created xsi:type="dcterms:W3CDTF">2016-10-29T05:57:00Z</dcterms:created>
  <dcterms:modified xsi:type="dcterms:W3CDTF">2016-11-10T19:38:00Z</dcterms:modified>
</cp:coreProperties>
</file>