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C01" w:rsidRPr="00AB3204" w:rsidRDefault="0055665D" w:rsidP="00750981">
      <w:pPr>
        <w:jc w:val="center"/>
        <w:rPr>
          <w:rFonts w:ascii="Cambria" w:hAnsi="Cambria"/>
          <w:sz w:val="44"/>
          <w:szCs w:val="44"/>
        </w:rPr>
      </w:pPr>
      <w:r w:rsidRPr="00AB3204">
        <w:rPr>
          <w:rFonts w:ascii="Cambria" w:hAnsi="Cambria"/>
          <w:noProof/>
          <w:sz w:val="44"/>
          <w:szCs w:val="44"/>
          <w:lang w:eastAsia="id-ID"/>
        </w:rPr>
        <w:drawing>
          <wp:inline distT="0" distB="0" distL="0" distR="0">
            <wp:extent cx="752475" cy="752475"/>
            <wp:effectExtent l="19050" t="0" r="9525" b="0"/>
            <wp:docPr id="1" name="Picture 34" descr="D:\Merans\Unpak\unpak logo\logo-universitas-pakuan-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D:\Merans\Unpak\unpak logo\logo-universitas-pakuan-pn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1DB0" w:rsidRPr="00381DB0" w:rsidRDefault="00381DB0" w:rsidP="00C924B1">
      <w:pPr>
        <w:pStyle w:val="Heading1"/>
        <w:spacing w:before="0" w:beforeAutospacing="0" w:after="0" w:afterAutospacing="0"/>
        <w:jc w:val="center"/>
        <w:rPr>
          <w:rFonts w:ascii="Cambria" w:hAnsi="Cambria" w:cs="Cambria"/>
          <w:sz w:val="40"/>
          <w:szCs w:val="40"/>
        </w:rPr>
      </w:pPr>
      <w:proofErr w:type="spellStart"/>
      <w:r w:rsidRPr="00381DB0">
        <w:rPr>
          <w:rFonts w:ascii="Cambria" w:hAnsi="Cambria" w:cs="Cambria"/>
          <w:sz w:val="40"/>
          <w:szCs w:val="40"/>
          <w:lang w:val="en-US"/>
        </w:rPr>
        <w:t>Universitas</w:t>
      </w:r>
      <w:proofErr w:type="spellEnd"/>
      <w:r w:rsidRPr="00381DB0">
        <w:rPr>
          <w:rFonts w:ascii="Cambria" w:hAnsi="Cambria" w:cs="Cambria"/>
          <w:sz w:val="40"/>
          <w:szCs w:val="40"/>
          <w:lang w:val="en-US"/>
        </w:rPr>
        <w:t xml:space="preserve"> </w:t>
      </w:r>
      <w:proofErr w:type="spellStart"/>
      <w:r w:rsidRPr="00381DB0">
        <w:rPr>
          <w:rFonts w:ascii="Cambria" w:hAnsi="Cambria" w:cs="Cambria"/>
          <w:sz w:val="40"/>
          <w:szCs w:val="40"/>
          <w:lang w:val="en-US"/>
        </w:rPr>
        <w:t>Pakuan</w:t>
      </w:r>
      <w:proofErr w:type="spellEnd"/>
      <w:r w:rsidRPr="00381DB0">
        <w:rPr>
          <w:rFonts w:ascii="Cambria" w:hAnsi="Cambria" w:cs="Cambria"/>
          <w:sz w:val="40"/>
          <w:szCs w:val="40"/>
        </w:rPr>
        <w:t xml:space="preserve"> </w:t>
      </w:r>
    </w:p>
    <w:p w:rsidR="00F917D8" w:rsidRPr="00381DB0" w:rsidRDefault="00381DB0" w:rsidP="00C924B1">
      <w:pPr>
        <w:pStyle w:val="Heading1"/>
        <w:spacing w:before="0" w:beforeAutospacing="0" w:after="0" w:afterAutospacing="0"/>
        <w:jc w:val="center"/>
        <w:rPr>
          <w:rFonts w:ascii="Cambria" w:hAnsi="Cambria"/>
          <w:b w:val="0"/>
          <w:sz w:val="40"/>
          <w:szCs w:val="40"/>
          <w:lang w:val="en-US"/>
        </w:rPr>
      </w:pPr>
      <w:r w:rsidRPr="00381DB0">
        <w:rPr>
          <w:rFonts w:ascii="Cambria" w:hAnsi="Cambria" w:cs="Cambria"/>
          <w:sz w:val="40"/>
          <w:szCs w:val="40"/>
          <w:lang w:val="en-US"/>
        </w:rPr>
        <w:t>“International Conference on</w:t>
      </w:r>
      <w:r w:rsidRPr="00381DB0">
        <w:rPr>
          <w:rFonts w:ascii="Cambria" w:hAnsi="Cambria" w:cs="Cambria"/>
          <w:sz w:val="40"/>
          <w:szCs w:val="40"/>
        </w:rPr>
        <w:t xml:space="preserve"> </w:t>
      </w:r>
      <w:r w:rsidRPr="00381DB0">
        <w:rPr>
          <w:rFonts w:ascii="Cambria" w:hAnsi="Cambria" w:cs="Cambria"/>
          <w:sz w:val="40"/>
          <w:szCs w:val="40"/>
          <w:lang w:val="en-US"/>
        </w:rPr>
        <w:t>Operation Research”</w:t>
      </w:r>
    </w:p>
    <w:p w:rsidR="00381DB0" w:rsidRDefault="00381DB0" w:rsidP="00C924B1">
      <w:pPr>
        <w:pStyle w:val="Heading1"/>
        <w:spacing w:before="0" w:beforeAutospacing="0" w:after="0" w:afterAutospacing="0"/>
        <w:jc w:val="center"/>
        <w:rPr>
          <w:rFonts w:ascii="Cambria" w:hAnsi="Cambria"/>
          <w:b w:val="0"/>
          <w:sz w:val="16"/>
          <w:szCs w:val="16"/>
        </w:rPr>
      </w:pPr>
    </w:p>
    <w:p w:rsidR="00BC7FD5" w:rsidRPr="00F917D8" w:rsidRDefault="00F2119F" w:rsidP="00C924B1">
      <w:pPr>
        <w:pStyle w:val="Heading1"/>
        <w:spacing w:before="0" w:beforeAutospacing="0" w:after="0" w:afterAutospacing="0"/>
        <w:jc w:val="center"/>
        <w:rPr>
          <w:rFonts w:ascii="Cambria" w:hAnsi="Cambria"/>
          <w:b w:val="0"/>
          <w:sz w:val="36"/>
          <w:szCs w:val="36"/>
          <w:lang w:val="en-US"/>
        </w:rPr>
      </w:pPr>
      <w:r w:rsidRPr="00AB3204">
        <w:rPr>
          <w:rFonts w:ascii="Cambria" w:hAnsi="Cambria"/>
          <w:b w:val="0"/>
          <w:sz w:val="16"/>
          <w:szCs w:val="16"/>
        </w:rPr>
        <w:t>( Ditulis oleh</w:t>
      </w:r>
      <w:r w:rsidR="006C7398" w:rsidRPr="00AB3204">
        <w:rPr>
          <w:rFonts w:ascii="Cambria" w:hAnsi="Cambria"/>
          <w:b w:val="0"/>
          <w:sz w:val="16"/>
          <w:szCs w:val="16"/>
        </w:rPr>
        <w:t xml:space="preserve"> :</w:t>
      </w:r>
      <w:r w:rsidRPr="00AB3204">
        <w:rPr>
          <w:rFonts w:ascii="Cambria" w:hAnsi="Cambria"/>
          <w:b w:val="0"/>
          <w:sz w:val="16"/>
          <w:szCs w:val="16"/>
        </w:rPr>
        <w:t xml:space="preserve"> B.A | merans </w:t>
      </w:r>
      <w:r w:rsidR="002E54CF" w:rsidRPr="00AB3204">
        <w:rPr>
          <w:rFonts w:ascii="Cambria" w:hAnsi="Cambria"/>
          <w:b w:val="0"/>
          <w:sz w:val="16"/>
          <w:szCs w:val="16"/>
        </w:rPr>
        <w:t>–</w:t>
      </w:r>
      <w:r w:rsidRPr="00AB3204">
        <w:rPr>
          <w:rFonts w:ascii="Cambria" w:hAnsi="Cambria"/>
          <w:b w:val="0"/>
          <w:sz w:val="16"/>
          <w:szCs w:val="16"/>
        </w:rPr>
        <w:t xml:space="preserve"> </w:t>
      </w:r>
      <w:r w:rsidR="002166D3">
        <w:rPr>
          <w:rFonts w:ascii="Cambria" w:hAnsi="Cambria"/>
          <w:b w:val="0"/>
          <w:sz w:val="16"/>
          <w:szCs w:val="16"/>
        </w:rPr>
        <w:t>2</w:t>
      </w:r>
      <w:r w:rsidR="00314711">
        <w:rPr>
          <w:rFonts w:ascii="Cambria" w:hAnsi="Cambria"/>
          <w:b w:val="0"/>
          <w:sz w:val="16"/>
          <w:szCs w:val="16"/>
        </w:rPr>
        <w:t>9</w:t>
      </w:r>
      <w:r w:rsidR="00897B9D">
        <w:rPr>
          <w:rFonts w:ascii="Cambria" w:hAnsi="Cambria"/>
          <w:b w:val="0"/>
          <w:sz w:val="16"/>
          <w:szCs w:val="16"/>
          <w:lang w:val="en-US"/>
        </w:rPr>
        <w:t xml:space="preserve"> </w:t>
      </w:r>
      <w:proofErr w:type="spellStart"/>
      <w:r w:rsidR="00897B9D">
        <w:rPr>
          <w:rFonts w:ascii="Cambria" w:hAnsi="Cambria"/>
          <w:b w:val="0"/>
          <w:sz w:val="16"/>
          <w:szCs w:val="16"/>
          <w:lang w:val="en-US"/>
        </w:rPr>
        <w:t>Agustus</w:t>
      </w:r>
      <w:proofErr w:type="spellEnd"/>
      <w:r w:rsidR="00897B9D">
        <w:rPr>
          <w:rFonts w:ascii="Cambria" w:hAnsi="Cambria"/>
          <w:b w:val="0"/>
          <w:sz w:val="16"/>
          <w:szCs w:val="16"/>
          <w:lang w:val="en-US"/>
        </w:rPr>
        <w:t xml:space="preserve"> </w:t>
      </w:r>
      <w:r w:rsidR="00F917D8">
        <w:rPr>
          <w:rFonts w:ascii="Cambria" w:hAnsi="Cambria"/>
          <w:b w:val="0"/>
          <w:sz w:val="16"/>
          <w:szCs w:val="16"/>
          <w:lang w:val="en-US"/>
        </w:rPr>
        <w:t>2016)</w:t>
      </w:r>
    </w:p>
    <w:p w:rsidR="00187211" w:rsidRPr="00AB3204" w:rsidRDefault="00381DB0" w:rsidP="00583770">
      <w:pPr>
        <w:pStyle w:val="Heading1"/>
        <w:jc w:val="center"/>
        <w:rPr>
          <w:rFonts w:ascii="Cambria" w:hAnsi="Cambria"/>
          <w:b w:val="0"/>
          <w:sz w:val="16"/>
          <w:szCs w:val="16"/>
          <w:lang w:val="en-US"/>
        </w:rPr>
      </w:pPr>
      <w:r>
        <w:rPr>
          <w:rFonts w:ascii="Cambria" w:hAnsi="Cambria"/>
          <w:b w:val="0"/>
          <w:noProof/>
          <w:sz w:val="16"/>
          <w:szCs w:val="16"/>
        </w:rPr>
        <w:drawing>
          <wp:inline distT="0" distB="0" distL="0" distR="0">
            <wp:extent cx="5734050" cy="4229100"/>
            <wp:effectExtent l="19050" t="0" r="0" b="0"/>
            <wp:docPr id="2" name="Picture 2" descr="C:\Users\Iman\Downloads\Compressed\icor_unpak_2016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man\Downloads\Compressed\icor_unpak_2016_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422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1DB0" w:rsidRDefault="00BC7FD5" w:rsidP="00381DB0">
      <w:pPr>
        <w:autoSpaceDE w:val="0"/>
        <w:autoSpaceDN w:val="0"/>
        <w:adjustRightInd w:val="0"/>
        <w:rPr>
          <w:rFonts w:ascii="Cambria" w:hAnsi="Cambria" w:cs="Cambria"/>
          <w:sz w:val="26"/>
          <w:szCs w:val="26"/>
          <w:lang w:val="en-US" w:eastAsia="id-ID"/>
        </w:rPr>
      </w:pPr>
      <w:r w:rsidRPr="00D95076">
        <w:rPr>
          <w:rFonts w:asciiTheme="majorHAnsi" w:eastAsia="Times New Roman" w:hAnsiTheme="majorHAnsi"/>
          <w:b/>
          <w:bCs/>
          <w:color w:val="4F6128"/>
          <w:sz w:val="26"/>
          <w:szCs w:val="26"/>
          <w:lang w:eastAsia="id-ID"/>
        </w:rPr>
        <w:t>Unpak</w:t>
      </w:r>
      <w:r w:rsidRPr="00D95076">
        <w:rPr>
          <w:rFonts w:asciiTheme="majorHAnsi" w:eastAsia="Times New Roman" w:hAnsiTheme="majorHAnsi"/>
          <w:b/>
          <w:color w:val="4F6128"/>
          <w:sz w:val="26"/>
          <w:szCs w:val="26"/>
          <w:lang w:eastAsia="id-ID"/>
        </w:rPr>
        <w:t xml:space="preserve"> -</w:t>
      </w:r>
      <w:r w:rsidRPr="00AB3204">
        <w:rPr>
          <w:rFonts w:asciiTheme="majorHAnsi" w:eastAsia="Times New Roman" w:hAnsiTheme="majorHAnsi"/>
          <w:color w:val="4F6128"/>
          <w:sz w:val="26"/>
          <w:szCs w:val="26"/>
          <w:lang w:eastAsia="id-ID"/>
        </w:rPr>
        <w:t xml:space="preserve"> </w:t>
      </w:r>
      <w:proofErr w:type="spellStart"/>
      <w:r w:rsidR="00381DB0">
        <w:rPr>
          <w:rFonts w:ascii="Cambria" w:hAnsi="Cambria" w:cs="Cambria"/>
          <w:sz w:val="26"/>
          <w:szCs w:val="26"/>
          <w:lang w:val="en-US" w:eastAsia="id-ID"/>
        </w:rPr>
        <w:t>Universitas</w:t>
      </w:r>
      <w:proofErr w:type="spellEnd"/>
      <w:r w:rsidR="00381DB0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="00381DB0">
        <w:rPr>
          <w:rFonts w:ascii="Cambria" w:hAnsi="Cambria" w:cs="Cambria"/>
          <w:sz w:val="26"/>
          <w:szCs w:val="26"/>
          <w:lang w:val="en-US" w:eastAsia="id-ID"/>
        </w:rPr>
        <w:t>Pakuan</w:t>
      </w:r>
      <w:proofErr w:type="spellEnd"/>
      <w:r w:rsidR="00381DB0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="00381DB0">
        <w:rPr>
          <w:rFonts w:ascii="Cambria" w:hAnsi="Cambria" w:cs="Cambria"/>
          <w:sz w:val="26"/>
          <w:szCs w:val="26"/>
          <w:lang w:val="en-US" w:eastAsia="id-ID"/>
        </w:rPr>
        <w:t>melalui</w:t>
      </w:r>
      <w:proofErr w:type="spellEnd"/>
      <w:r w:rsidR="00381DB0">
        <w:rPr>
          <w:rFonts w:ascii="Cambria" w:hAnsi="Cambria" w:cs="Cambria"/>
          <w:sz w:val="26"/>
          <w:szCs w:val="26"/>
          <w:lang w:val="en-US" w:eastAsia="id-ID"/>
        </w:rPr>
        <w:t xml:space="preserve"> Program </w:t>
      </w:r>
      <w:proofErr w:type="spellStart"/>
      <w:r w:rsidR="00381DB0">
        <w:rPr>
          <w:rFonts w:ascii="Cambria" w:hAnsi="Cambria" w:cs="Cambria"/>
          <w:sz w:val="26"/>
          <w:szCs w:val="26"/>
          <w:lang w:val="en-US" w:eastAsia="id-ID"/>
        </w:rPr>
        <w:t>Studi</w:t>
      </w:r>
      <w:proofErr w:type="spellEnd"/>
      <w:r w:rsidR="00381DB0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="00381DB0">
        <w:rPr>
          <w:rFonts w:ascii="Cambria" w:hAnsi="Cambria" w:cs="Cambria"/>
          <w:sz w:val="26"/>
          <w:szCs w:val="26"/>
          <w:lang w:val="en-US" w:eastAsia="id-ID"/>
        </w:rPr>
        <w:t>Ilmu</w:t>
      </w:r>
      <w:proofErr w:type="spellEnd"/>
      <w:r w:rsidR="00381DB0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="00381DB0">
        <w:rPr>
          <w:rFonts w:ascii="Cambria" w:hAnsi="Cambria" w:cs="Cambria"/>
          <w:sz w:val="26"/>
          <w:szCs w:val="26"/>
          <w:lang w:val="en-US" w:eastAsia="id-ID"/>
        </w:rPr>
        <w:t>Komputer</w:t>
      </w:r>
      <w:proofErr w:type="spellEnd"/>
      <w:r w:rsidR="00381DB0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="00381DB0">
        <w:rPr>
          <w:rFonts w:ascii="Cambria" w:hAnsi="Cambria" w:cs="Cambria"/>
          <w:sz w:val="26"/>
          <w:szCs w:val="26"/>
          <w:lang w:val="en-US" w:eastAsia="id-ID"/>
        </w:rPr>
        <w:t>bekerjasama</w:t>
      </w:r>
      <w:proofErr w:type="spellEnd"/>
      <w:r w:rsidR="00381DB0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="00381DB0">
        <w:rPr>
          <w:rFonts w:ascii="Cambria" w:hAnsi="Cambria" w:cs="Cambria"/>
          <w:sz w:val="26"/>
          <w:szCs w:val="26"/>
          <w:lang w:val="en-US" w:eastAsia="id-ID"/>
        </w:rPr>
        <w:t>dengan</w:t>
      </w:r>
      <w:proofErr w:type="spellEnd"/>
      <w:r w:rsidR="00381DB0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="00381DB0">
        <w:rPr>
          <w:rFonts w:ascii="Cambria" w:hAnsi="Cambria" w:cs="Cambria"/>
          <w:sz w:val="26"/>
          <w:szCs w:val="26"/>
          <w:lang w:val="en-US" w:eastAsia="id-ID"/>
        </w:rPr>
        <w:t>Asosiasi</w:t>
      </w:r>
      <w:proofErr w:type="spellEnd"/>
      <w:r w:rsidR="00381DB0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="00381DB0">
        <w:rPr>
          <w:rFonts w:ascii="Cambria" w:hAnsi="Cambria" w:cs="Cambria"/>
          <w:sz w:val="26"/>
          <w:szCs w:val="26"/>
          <w:lang w:val="en-US" w:eastAsia="id-ID"/>
        </w:rPr>
        <w:t>Riset</w:t>
      </w:r>
      <w:proofErr w:type="spellEnd"/>
      <w:r w:rsidR="00381DB0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="00381DB0">
        <w:rPr>
          <w:rFonts w:ascii="Cambria" w:hAnsi="Cambria" w:cs="Cambria"/>
          <w:sz w:val="26"/>
          <w:szCs w:val="26"/>
          <w:lang w:val="en-US" w:eastAsia="id-ID"/>
        </w:rPr>
        <w:t>Operasi</w:t>
      </w:r>
      <w:proofErr w:type="spellEnd"/>
      <w:r w:rsidR="00381DB0">
        <w:rPr>
          <w:rFonts w:ascii="Cambria" w:hAnsi="Cambria" w:cs="Cambria"/>
          <w:sz w:val="26"/>
          <w:szCs w:val="26"/>
          <w:lang w:val="en-US" w:eastAsia="id-ID"/>
        </w:rPr>
        <w:t xml:space="preserve"> Indonesia (IORA) </w:t>
      </w:r>
      <w:proofErr w:type="spellStart"/>
      <w:r w:rsidR="00381DB0">
        <w:rPr>
          <w:rFonts w:ascii="Cambria" w:hAnsi="Cambria" w:cs="Cambria"/>
          <w:sz w:val="26"/>
          <w:szCs w:val="26"/>
          <w:lang w:val="en-US" w:eastAsia="id-ID"/>
        </w:rPr>
        <w:t>telah</w:t>
      </w:r>
      <w:proofErr w:type="spellEnd"/>
      <w:r w:rsidR="00381DB0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="00381DB0">
        <w:rPr>
          <w:rFonts w:ascii="Cambria" w:hAnsi="Cambria" w:cs="Cambria"/>
          <w:sz w:val="26"/>
          <w:szCs w:val="26"/>
          <w:lang w:val="en-US" w:eastAsia="id-ID"/>
        </w:rPr>
        <w:t>menyelenggarakan</w:t>
      </w:r>
      <w:proofErr w:type="spellEnd"/>
      <w:r w:rsidR="00381DB0">
        <w:rPr>
          <w:rFonts w:ascii="Cambria" w:hAnsi="Cambria" w:cs="Cambria"/>
          <w:sz w:val="26"/>
          <w:szCs w:val="26"/>
          <w:lang w:val="en-US" w:eastAsia="id-ID"/>
        </w:rPr>
        <w:t xml:space="preserve"> “International Conference on Operation Research” </w:t>
      </w:r>
      <w:proofErr w:type="spellStart"/>
      <w:r w:rsidR="00381DB0">
        <w:rPr>
          <w:rFonts w:ascii="Cambria" w:hAnsi="Cambria" w:cs="Cambria"/>
          <w:sz w:val="26"/>
          <w:szCs w:val="26"/>
          <w:lang w:val="en-US" w:eastAsia="id-ID"/>
        </w:rPr>
        <w:t>pada</w:t>
      </w:r>
      <w:proofErr w:type="spellEnd"/>
      <w:r w:rsidR="00381DB0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="00381DB0">
        <w:rPr>
          <w:rFonts w:ascii="Cambria" w:hAnsi="Cambria" w:cs="Cambria"/>
          <w:sz w:val="26"/>
          <w:szCs w:val="26"/>
          <w:lang w:val="en-US" w:eastAsia="id-ID"/>
        </w:rPr>
        <w:t>Hari</w:t>
      </w:r>
      <w:proofErr w:type="spellEnd"/>
      <w:r w:rsidR="00381DB0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="00381DB0">
        <w:rPr>
          <w:rFonts w:ascii="Cambria" w:hAnsi="Cambria" w:cs="Cambria"/>
          <w:sz w:val="26"/>
          <w:szCs w:val="26"/>
          <w:lang w:val="en-US" w:eastAsia="id-ID"/>
        </w:rPr>
        <w:t>Sabtu</w:t>
      </w:r>
      <w:proofErr w:type="spellEnd"/>
      <w:r w:rsidR="00381DB0">
        <w:rPr>
          <w:rFonts w:ascii="Cambria" w:hAnsi="Cambria" w:cs="Cambria"/>
          <w:sz w:val="26"/>
          <w:szCs w:val="26"/>
          <w:lang w:val="en-US" w:eastAsia="id-ID"/>
        </w:rPr>
        <w:t xml:space="preserve"> 27 </w:t>
      </w:r>
      <w:proofErr w:type="spellStart"/>
      <w:r w:rsidR="00381DB0">
        <w:rPr>
          <w:rFonts w:ascii="Cambria" w:hAnsi="Cambria" w:cs="Cambria"/>
          <w:sz w:val="26"/>
          <w:szCs w:val="26"/>
          <w:lang w:val="en-US" w:eastAsia="id-ID"/>
        </w:rPr>
        <w:t>Agustus</w:t>
      </w:r>
      <w:proofErr w:type="spellEnd"/>
      <w:r w:rsidR="00381DB0">
        <w:rPr>
          <w:rFonts w:ascii="Cambria" w:hAnsi="Cambria" w:cs="Cambria"/>
          <w:sz w:val="26"/>
          <w:szCs w:val="26"/>
          <w:lang w:val="en-US" w:eastAsia="id-ID"/>
        </w:rPr>
        <w:t xml:space="preserve"> 2016. </w:t>
      </w:r>
    </w:p>
    <w:p w:rsidR="00381DB0" w:rsidRDefault="00381DB0" w:rsidP="00381DB0">
      <w:pPr>
        <w:autoSpaceDE w:val="0"/>
        <w:autoSpaceDN w:val="0"/>
        <w:adjustRightInd w:val="0"/>
        <w:rPr>
          <w:rFonts w:ascii="Cambria" w:hAnsi="Cambria" w:cs="Cambria"/>
          <w:sz w:val="26"/>
          <w:szCs w:val="26"/>
          <w:lang w:val="en-US" w:eastAsia="id-ID"/>
        </w:rPr>
      </w:pP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Konferensi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internasional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tersebut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mengambil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tema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“Better Decisions for Sustainable Development”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tempat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IPB International Convention Center Bogor.</w:t>
      </w:r>
    </w:p>
    <w:p w:rsidR="00381DB0" w:rsidRDefault="00381DB0" w:rsidP="00381DB0">
      <w:pPr>
        <w:autoSpaceDE w:val="0"/>
        <w:autoSpaceDN w:val="0"/>
        <w:adjustRightInd w:val="0"/>
        <w:rPr>
          <w:rFonts w:ascii="Cambria" w:hAnsi="Cambria" w:cs="Cambria"/>
          <w:sz w:val="26"/>
          <w:szCs w:val="26"/>
          <w:lang w:val="en-US" w:eastAsia="id-ID"/>
        </w:rPr>
      </w:pPr>
      <w:r>
        <w:rPr>
          <w:rFonts w:ascii="Cambria" w:hAnsi="Cambria" w:cs="Cambria"/>
          <w:sz w:val="26"/>
          <w:szCs w:val="26"/>
          <w:lang w:val="en-US" w:eastAsia="id-ID"/>
        </w:rPr>
        <w:t xml:space="preserve">36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Perguruan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Tinggi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hadir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dari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5 (lima)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negara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,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yaitu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Singapura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, Malaysia,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Hongaria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, Sudan,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Indonesia.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Ada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76 paper yang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dipresentasikan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diposterkan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serta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dibahas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dalam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konferensi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tersebut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, paper yang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telah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dibahas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lastRenderedPageBreak/>
        <w:t>tersebut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akan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direview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yang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lolos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seleksi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akan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diterbitkan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pada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IOP Publication Series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terindex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Thomson-Router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Scoupus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>.</w:t>
      </w:r>
    </w:p>
    <w:p w:rsidR="00381DB0" w:rsidRDefault="00381DB0" w:rsidP="00381DB0">
      <w:pPr>
        <w:autoSpaceDE w:val="0"/>
        <w:autoSpaceDN w:val="0"/>
        <w:adjustRightInd w:val="0"/>
        <w:rPr>
          <w:rFonts w:ascii="Cambria" w:hAnsi="Cambria" w:cs="Cambria"/>
          <w:sz w:val="26"/>
          <w:szCs w:val="26"/>
          <w:lang w:val="en-US" w:eastAsia="id-ID"/>
        </w:rPr>
      </w:pP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Rektor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Universitas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Pakuan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r w:rsidRPr="00381DB0">
        <w:rPr>
          <w:rFonts w:ascii="Cambria" w:hAnsi="Cambria" w:cs="Cambria"/>
          <w:color w:val="0070C0"/>
          <w:sz w:val="26"/>
          <w:szCs w:val="26"/>
          <w:lang w:val="en-US" w:eastAsia="id-ID"/>
        </w:rPr>
        <w:t xml:space="preserve">Dr. H. </w:t>
      </w:r>
      <w:proofErr w:type="spellStart"/>
      <w:r w:rsidRPr="00381DB0">
        <w:rPr>
          <w:rFonts w:ascii="Cambria" w:hAnsi="Cambria" w:cs="Cambria"/>
          <w:color w:val="0070C0"/>
          <w:sz w:val="26"/>
          <w:szCs w:val="26"/>
          <w:lang w:val="en-US" w:eastAsia="id-ID"/>
        </w:rPr>
        <w:t>Bibin</w:t>
      </w:r>
      <w:proofErr w:type="spellEnd"/>
      <w:r w:rsidRPr="00381DB0">
        <w:rPr>
          <w:rFonts w:ascii="Cambria" w:hAnsi="Cambria" w:cs="Cambria"/>
          <w:color w:val="0070C0"/>
          <w:sz w:val="26"/>
          <w:szCs w:val="26"/>
          <w:lang w:val="en-US" w:eastAsia="id-ID"/>
        </w:rPr>
        <w:t xml:space="preserve"> </w:t>
      </w:r>
      <w:proofErr w:type="spellStart"/>
      <w:r w:rsidRPr="00381DB0">
        <w:rPr>
          <w:rFonts w:ascii="Cambria" w:hAnsi="Cambria" w:cs="Cambria"/>
          <w:color w:val="0070C0"/>
          <w:sz w:val="26"/>
          <w:szCs w:val="26"/>
          <w:lang w:val="en-US" w:eastAsia="id-ID"/>
        </w:rPr>
        <w:t>Rubini</w:t>
      </w:r>
      <w:proofErr w:type="spellEnd"/>
      <w:r w:rsidRPr="00381DB0">
        <w:rPr>
          <w:rFonts w:ascii="Cambria" w:hAnsi="Cambria" w:cs="Cambria"/>
          <w:color w:val="0070C0"/>
          <w:sz w:val="26"/>
          <w:szCs w:val="26"/>
          <w:lang w:val="en-US" w:eastAsia="id-ID"/>
        </w:rPr>
        <w:t xml:space="preserve">, </w:t>
      </w:r>
      <w:proofErr w:type="spellStart"/>
      <w:r w:rsidRPr="00381DB0">
        <w:rPr>
          <w:rFonts w:ascii="Cambria" w:hAnsi="Cambria" w:cs="Cambria"/>
          <w:color w:val="0070C0"/>
          <w:sz w:val="26"/>
          <w:szCs w:val="26"/>
          <w:lang w:val="en-US" w:eastAsia="id-ID"/>
        </w:rPr>
        <w:t>M.Pd</w:t>
      </w:r>
      <w:proofErr w:type="spellEnd"/>
      <w:r w:rsidR="00314711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="00314711">
        <w:rPr>
          <w:rFonts w:ascii="Cambria" w:hAnsi="Cambria" w:cs="Cambria"/>
          <w:sz w:val="26"/>
          <w:szCs w:val="26"/>
          <w:lang w:val="en-US" w:eastAsia="id-ID"/>
        </w:rPr>
        <w:t>membuka</w:t>
      </w:r>
      <w:proofErr w:type="spellEnd"/>
      <w:r w:rsidR="00314711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="00314711">
        <w:rPr>
          <w:rFonts w:ascii="Cambria" w:hAnsi="Cambria" w:cs="Cambria"/>
          <w:sz w:val="26"/>
          <w:szCs w:val="26"/>
          <w:lang w:val="en-US" w:eastAsia="id-ID"/>
        </w:rPr>
        <w:t>secara</w:t>
      </w:r>
      <w:proofErr w:type="spellEnd"/>
      <w:r w:rsidR="00314711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="00314711">
        <w:rPr>
          <w:rFonts w:ascii="Cambria" w:hAnsi="Cambria" w:cs="Cambria"/>
          <w:sz w:val="26"/>
          <w:szCs w:val="26"/>
          <w:lang w:val="en-US" w:eastAsia="id-ID"/>
        </w:rPr>
        <w:t>resmi</w:t>
      </w:r>
      <w:proofErr w:type="spellEnd"/>
      <w:r w:rsidR="00314711">
        <w:rPr>
          <w:rFonts w:ascii="Cambria" w:hAnsi="Cambria" w:cs="Cambria"/>
          <w:sz w:val="26"/>
          <w:szCs w:val="26"/>
          <w:lang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Konferensi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Internasional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IORA 2016,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bersama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dengan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Rektor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Universitas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Padjadjaran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Prof.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Sudrajad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Supian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,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Walikota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Bogor yang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diwakili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oleh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Ibu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Lorina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Darmastuti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dari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Badan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Perencanaan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Daerah Kota Bogor. 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Upacara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pembukaan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tersebut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diawali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dengan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menyayikan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lagu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Indonesia Raya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Persembahan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tarian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daerah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oleh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Anissa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Rumpaka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asuhan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Iyan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Mulyana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,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M.Kom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. </w:t>
      </w:r>
    </w:p>
    <w:p w:rsidR="00381DB0" w:rsidRDefault="00381DB0" w:rsidP="00381DB0">
      <w:pPr>
        <w:autoSpaceDE w:val="0"/>
        <w:autoSpaceDN w:val="0"/>
        <w:adjustRightInd w:val="0"/>
        <w:rPr>
          <w:rFonts w:ascii="Cambria" w:hAnsi="Cambria" w:cs="Cambria"/>
          <w:sz w:val="26"/>
          <w:szCs w:val="26"/>
          <w:lang w:val="en-US" w:eastAsia="id-ID"/>
        </w:rPr>
      </w:pPr>
      <w:r>
        <w:rPr>
          <w:rFonts w:ascii="Cambria" w:hAnsi="Cambria" w:cs="Cambria"/>
          <w:sz w:val="26"/>
          <w:szCs w:val="26"/>
          <w:lang w:val="en-US" w:eastAsia="id-ID"/>
        </w:rPr>
        <w:t xml:space="preserve">Conference Chair Prof. Dr.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Ing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.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Soewarto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Hardhienata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dari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Universitas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Pakuan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dalam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sambutan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pembukaan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menyampaikan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ucapan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terimakasih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kepada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Rektor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Universitas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Pakuan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,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Rektor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Universitas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Padjadjaran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,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Walikota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Bogor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atas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kesediannya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untuk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membuka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seara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resmi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konferensi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internasional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tersebut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sekaligus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meresmikan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berdirinya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Asosiasi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Riset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Operasi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Indonesia (IORA). </w:t>
      </w:r>
    </w:p>
    <w:p w:rsidR="00381DB0" w:rsidRDefault="00381DB0" w:rsidP="00381DB0">
      <w:pPr>
        <w:autoSpaceDE w:val="0"/>
        <w:autoSpaceDN w:val="0"/>
        <w:adjustRightInd w:val="0"/>
        <w:rPr>
          <w:rFonts w:ascii="Cambria" w:hAnsi="Cambria" w:cs="Cambria"/>
          <w:sz w:val="26"/>
          <w:szCs w:val="26"/>
          <w:lang w:val="en-US" w:eastAsia="id-ID"/>
        </w:rPr>
      </w:pP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Ucapan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terimakasih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juga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disampaikan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kepada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perguruan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tinggi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pendukung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,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para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tamu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undangan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,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peserta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konferensi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,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serta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kepada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Panitia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Konferensi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yang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telah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bekerja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keras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sehingga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konferensi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intenasional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tersebut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dapat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terselenggara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dengan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baik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,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berjalan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dengan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lancar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,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sukses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.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Perguruan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tinggi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yang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turut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serta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dalam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keberhasilan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konferensi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tersebut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adalah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Universitas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Padjadjaran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,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Universitas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Indonesia,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Universitas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Terbuka,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Institut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Pertanian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Bogor,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Universitas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Islam Bandung,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Universitas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Katolik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Atma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Jaya,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Institut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Teknologi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Kalimantan,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Universitas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Bina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Nusantara.</w:t>
      </w:r>
    </w:p>
    <w:p w:rsidR="00381DB0" w:rsidRDefault="00381DB0" w:rsidP="00381DB0">
      <w:pPr>
        <w:autoSpaceDE w:val="0"/>
        <w:autoSpaceDN w:val="0"/>
        <w:adjustRightInd w:val="0"/>
        <w:rPr>
          <w:rFonts w:ascii="Cambria" w:hAnsi="Cambria" w:cs="Cambria"/>
          <w:sz w:val="26"/>
          <w:szCs w:val="26"/>
          <w:lang w:val="en-US" w:eastAsia="id-ID"/>
        </w:rPr>
      </w:pPr>
      <w:proofErr w:type="spellStart"/>
      <w:r w:rsidRPr="00381DB0">
        <w:rPr>
          <w:rFonts w:ascii="Cambria" w:hAnsi="Cambria" w:cs="Cambria"/>
          <w:b/>
          <w:sz w:val="26"/>
          <w:szCs w:val="26"/>
          <w:lang w:val="en-US" w:eastAsia="id-ID"/>
        </w:rPr>
        <w:t>Peserta</w:t>
      </w:r>
      <w:proofErr w:type="spellEnd"/>
      <w:r w:rsidRPr="00381DB0">
        <w:rPr>
          <w:rFonts w:ascii="Cambria" w:hAnsi="Cambria" w:cs="Cambria"/>
          <w:b/>
          <w:sz w:val="26"/>
          <w:szCs w:val="26"/>
          <w:lang w:val="en-US" w:eastAsia="id-ID"/>
        </w:rPr>
        <w:t xml:space="preserve"> </w:t>
      </w:r>
      <w:proofErr w:type="spellStart"/>
      <w:r w:rsidRPr="00381DB0">
        <w:rPr>
          <w:rFonts w:ascii="Cambria" w:hAnsi="Cambria" w:cs="Cambria"/>
          <w:b/>
          <w:sz w:val="26"/>
          <w:szCs w:val="26"/>
          <w:lang w:val="en-US" w:eastAsia="id-ID"/>
        </w:rPr>
        <w:t>Konferensi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br/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Kehadiran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nara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sumber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dalam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konferensi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tersebut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adalah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:</w:t>
      </w:r>
    </w:p>
    <w:p w:rsidR="00381DB0" w:rsidRDefault="00381DB0" w:rsidP="00381DB0">
      <w:pPr>
        <w:autoSpaceDE w:val="0"/>
        <w:autoSpaceDN w:val="0"/>
        <w:adjustRightInd w:val="0"/>
        <w:rPr>
          <w:rFonts w:ascii="Cambria" w:hAnsi="Cambria" w:cs="Cambria"/>
          <w:sz w:val="26"/>
          <w:szCs w:val="26"/>
          <w:lang w:val="en-US" w:eastAsia="id-ID"/>
        </w:rPr>
      </w:pPr>
      <w:r>
        <w:rPr>
          <w:rFonts w:ascii="Cambria" w:hAnsi="Cambria" w:cs="Cambria"/>
          <w:sz w:val="26"/>
          <w:szCs w:val="26"/>
          <w:lang w:eastAsia="id-ID"/>
        </w:rPr>
        <w:t xml:space="preserve">- </w:t>
      </w:r>
      <w:r w:rsidRPr="00381DB0">
        <w:rPr>
          <w:rFonts w:ascii="Cambria" w:hAnsi="Cambria" w:cs="Cambria"/>
          <w:color w:val="00B050"/>
          <w:sz w:val="26"/>
          <w:szCs w:val="26"/>
          <w:lang w:val="en-US" w:eastAsia="id-ID"/>
        </w:rPr>
        <w:t>Prof. Chung-</w:t>
      </w:r>
      <w:proofErr w:type="spellStart"/>
      <w:r w:rsidRPr="00381DB0">
        <w:rPr>
          <w:rFonts w:ascii="Cambria" w:hAnsi="Cambria" w:cs="Cambria"/>
          <w:color w:val="00B050"/>
          <w:sz w:val="26"/>
          <w:szCs w:val="26"/>
          <w:lang w:val="en-US" w:eastAsia="id-ID"/>
        </w:rPr>
        <w:t>Piaw</w:t>
      </w:r>
      <w:proofErr w:type="spellEnd"/>
      <w:r w:rsidRPr="00381DB0">
        <w:rPr>
          <w:rFonts w:ascii="Cambria" w:hAnsi="Cambria" w:cs="Cambria"/>
          <w:color w:val="00B050"/>
          <w:sz w:val="26"/>
          <w:szCs w:val="26"/>
          <w:lang w:val="en-US" w:eastAsia="id-ID"/>
        </w:rPr>
        <w:t xml:space="preserve"> </w:t>
      </w:r>
      <w:proofErr w:type="spellStart"/>
      <w:r w:rsidRPr="00381DB0">
        <w:rPr>
          <w:rFonts w:ascii="Cambria" w:hAnsi="Cambria" w:cs="Cambria"/>
          <w:color w:val="00B050"/>
          <w:sz w:val="26"/>
          <w:szCs w:val="26"/>
          <w:lang w:val="en-US" w:eastAsia="id-ID"/>
        </w:rPr>
        <w:t>Teo</w:t>
      </w:r>
      <w:proofErr w:type="spellEnd"/>
      <w:r w:rsidRPr="00381DB0">
        <w:rPr>
          <w:rFonts w:ascii="Cambria" w:hAnsi="Cambria" w:cs="Cambria"/>
          <w:color w:val="00B050"/>
          <w:sz w:val="26"/>
          <w:szCs w:val="26"/>
          <w:lang w:val="en-US" w:eastAsia="id-ID"/>
        </w:rPr>
        <w:t xml:space="preserve"> </w:t>
      </w:r>
      <w:proofErr w:type="spellStart"/>
      <w:r w:rsidRPr="00381DB0">
        <w:rPr>
          <w:rFonts w:ascii="Cambria" w:hAnsi="Cambria" w:cs="Cambria"/>
          <w:color w:val="00B050"/>
          <w:sz w:val="26"/>
          <w:szCs w:val="26"/>
          <w:lang w:val="en-US" w:eastAsia="id-ID"/>
        </w:rPr>
        <w:t>dari</w:t>
      </w:r>
      <w:proofErr w:type="spellEnd"/>
      <w:r w:rsidRPr="00381DB0">
        <w:rPr>
          <w:rFonts w:ascii="Cambria" w:hAnsi="Cambria" w:cs="Cambria"/>
          <w:color w:val="00B050"/>
          <w:sz w:val="26"/>
          <w:szCs w:val="26"/>
          <w:lang w:val="en-US" w:eastAsia="id-ID"/>
        </w:rPr>
        <w:t xml:space="preserve"> NUS </w:t>
      </w:r>
      <w:proofErr w:type="spellStart"/>
      <w:r w:rsidRPr="00381DB0">
        <w:rPr>
          <w:rFonts w:ascii="Cambria" w:hAnsi="Cambria" w:cs="Cambria"/>
          <w:color w:val="00B050"/>
          <w:sz w:val="26"/>
          <w:szCs w:val="26"/>
          <w:lang w:val="en-US" w:eastAsia="id-ID"/>
        </w:rPr>
        <w:t>Busines</w:t>
      </w:r>
      <w:proofErr w:type="spellEnd"/>
      <w:r w:rsidRPr="00381DB0">
        <w:rPr>
          <w:rFonts w:ascii="Cambria" w:hAnsi="Cambria" w:cs="Cambria"/>
          <w:color w:val="00B050"/>
          <w:sz w:val="26"/>
          <w:szCs w:val="26"/>
          <w:lang w:val="en-US" w:eastAsia="id-ID"/>
        </w:rPr>
        <w:t xml:space="preserve"> School, Singapore.</w:t>
      </w:r>
    </w:p>
    <w:p w:rsidR="00381DB0" w:rsidRDefault="00381DB0" w:rsidP="00381DB0">
      <w:pPr>
        <w:autoSpaceDE w:val="0"/>
        <w:autoSpaceDN w:val="0"/>
        <w:adjustRightInd w:val="0"/>
        <w:rPr>
          <w:rFonts w:ascii="Cambria" w:hAnsi="Cambria" w:cs="Cambria"/>
          <w:sz w:val="26"/>
          <w:szCs w:val="26"/>
          <w:lang w:val="en-US" w:eastAsia="id-ID"/>
        </w:rPr>
      </w:pPr>
      <w:r>
        <w:rPr>
          <w:rFonts w:ascii="Cambria" w:hAnsi="Cambria" w:cs="Cambria"/>
          <w:sz w:val="26"/>
          <w:szCs w:val="26"/>
          <w:lang w:eastAsia="id-ID"/>
        </w:rPr>
        <w:t xml:space="preserve">- </w:t>
      </w:r>
      <w:r w:rsidRPr="00381DB0">
        <w:rPr>
          <w:rFonts w:ascii="Cambria" w:hAnsi="Cambria" w:cs="Cambria"/>
          <w:color w:val="C00000"/>
          <w:sz w:val="26"/>
          <w:szCs w:val="26"/>
          <w:lang w:val="en-US" w:eastAsia="id-ID"/>
        </w:rPr>
        <w:t xml:space="preserve">Mr. </w:t>
      </w:r>
      <w:proofErr w:type="spellStart"/>
      <w:r w:rsidRPr="00381DB0">
        <w:rPr>
          <w:rFonts w:ascii="Cambria" w:hAnsi="Cambria" w:cs="Cambria"/>
          <w:color w:val="C00000"/>
          <w:sz w:val="26"/>
          <w:szCs w:val="26"/>
          <w:lang w:val="en-US" w:eastAsia="id-ID"/>
        </w:rPr>
        <w:t>Risdaya</w:t>
      </w:r>
      <w:proofErr w:type="spellEnd"/>
      <w:r w:rsidRPr="00381DB0">
        <w:rPr>
          <w:rFonts w:ascii="Cambria" w:hAnsi="Cambria" w:cs="Cambria"/>
          <w:color w:val="C00000"/>
          <w:sz w:val="26"/>
          <w:szCs w:val="26"/>
          <w:lang w:val="en-US" w:eastAsia="id-ID"/>
        </w:rPr>
        <w:t xml:space="preserve"> </w:t>
      </w:r>
      <w:proofErr w:type="spellStart"/>
      <w:r w:rsidRPr="00381DB0">
        <w:rPr>
          <w:rFonts w:ascii="Cambria" w:hAnsi="Cambria" w:cs="Cambria"/>
          <w:color w:val="C00000"/>
          <w:sz w:val="26"/>
          <w:szCs w:val="26"/>
          <w:lang w:val="en-US" w:eastAsia="id-ID"/>
        </w:rPr>
        <w:t>Fadil</w:t>
      </w:r>
      <w:proofErr w:type="spellEnd"/>
      <w:r w:rsidRPr="00381DB0">
        <w:rPr>
          <w:rFonts w:ascii="Cambria" w:hAnsi="Cambria" w:cs="Cambria"/>
          <w:color w:val="C00000"/>
          <w:sz w:val="26"/>
          <w:szCs w:val="26"/>
          <w:lang w:val="en-US" w:eastAsia="id-ID"/>
        </w:rPr>
        <w:t xml:space="preserve"> </w:t>
      </w:r>
      <w:proofErr w:type="spellStart"/>
      <w:r w:rsidRPr="00381DB0">
        <w:rPr>
          <w:rFonts w:ascii="Cambria" w:hAnsi="Cambria" w:cs="Cambria"/>
          <w:color w:val="C00000"/>
          <w:sz w:val="26"/>
          <w:szCs w:val="26"/>
          <w:lang w:val="en-US" w:eastAsia="id-ID"/>
        </w:rPr>
        <w:t>dari</w:t>
      </w:r>
      <w:proofErr w:type="spellEnd"/>
      <w:r w:rsidRPr="00381DB0">
        <w:rPr>
          <w:rFonts w:ascii="Cambria" w:hAnsi="Cambria" w:cs="Cambria"/>
          <w:color w:val="C00000"/>
          <w:sz w:val="26"/>
          <w:szCs w:val="26"/>
          <w:lang w:val="en-US" w:eastAsia="id-ID"/>
        </w:rPr>
        <w:t xml:space="preserve"> </w:t>
      </w:r>
      <w:proofErr w:type="spellStart"/>
      <w:r w:rsidRPr="00381DB0">
        <w:rPr>
          <w:rFonts w:ascii="Cambria" w:hAnsi="Cambria" w:cs="Cambria"/>
          <w:color w:val="C00000"/>
          <w:sz w:val="26"/>
          <w:szCs w:val="26"/>
          <w:lang w:val="en-US" w:eastAsia="id-ID"/>
        </w:rPr>
        <w:t>Aeroelasticity</w:t>
      </w:r>
      <w:proofErr w:type="spellEnd"/>
      <w:r w:rsidRPr="00381DB0">
        <w:rPr>
          <w:rFonts w:ascii="Cambria" w:hAnsi="Cambria" w:cs="Cambria"/>
          <w:color w:val="C00000"/>
          <w:sz w:val="26"/>
          <w:szCs w:val="26"/>
          <w:lang w:val="en-US" w:eastAsia="id-ID"/>
        </w:rPr>
        <w:t xml:space="preserve"> Specialist Engineering, Madrid </w:t>
      </w:r>
      <w:proofErr w:type="spellStart"/>
      <w:r w:rsidRPr="00381DB0">
        <w:rPr>
          <w:rFonts w:ascii="Cambria" w:hAnsi="Cambria" w:cs="Cambria"/>
          <w:color w:val="C00000"/>
          <w:sz w:val="26"/>
          <w:szCs w:val="26"/>
          <w:lang w:val="en-US" w:eastAsia="id-ID"/>
        </w:rPr>
        <w:t>Spanyol</w:t>
      </w:r>
      <w:proofErr w:type="spellEnd"/>
      <w:r w:rsidRPr="00381DB0">
        <w:rPr>
          <w:rFonts w:ascii="Cambria" w:hAnsi="Cambria" w:cs="Cambria"/>
          <w:color w:val="C00000"/>
          <w:sz w:val="26"/>
          <w:szCs w:val="26"/>
          <w:lang w:val="en-US" w:eastAsia="id-ID"/>
        </w:rPr>
        <w:t>.</w:t>
      </w:r>
    </w:p>
    <w:p w:rsidR="00381DB0" w:rsidRPr="00381DB0" w:rsidRDefault="00381DB0" w:rsidP="00381DB0">
      <w:pPr>
        <w:autoSpaceDE w:val="0"/>
        <w:autoSpaceDN w:val="0"/>
        <w:adjustRightInd w:val="0"/>
        <w:rPr>
          <w:rFonts w:ascii="Cambria" w:hAnsi="Cambria" w:cs="Cambria"/>
          <w:color w:val="00B0F0"/>
          <w:sz w:val="26"/>
          <w:szCs w:val="26"/>
          <w:lang w:val="en-US" w:eastAsia="id-ID"/>
        </w:rPr>
      </w:pPr>
      <w:r>
        <w:rPr>
          <w:rFonts w:ascii="Cambria" w:hAnsi="Cambria" w:cs="Cambria"/>
          <w:sz w:val="26"/>
          <w:szCs w:val="26"/>
          <w:lang w:eastAsia="id-ID"/>
        </w:rPr>
        <w:t xml:space="preserve">- </w:t>
      </w:r>
      <w:r w:rsidRPr="00381DB0">
        <w:rPr>
          <w:rFonts w:ascii="Cambria" w:hAnsi="Cambria" w:cs="Cambria"/>
          <w:color w:val="00B0F0"/>
          <w:sz w:val="26"/>
          <w:szCs w:val="26"/>
          <w:lang w:val="en-US" w:eastAsia="id-ID"/>
        </w:rPr>
        <w:t xml:space="preserve">Prof. Dr. Abdul </w:t>
      </w:r>
      <w:proofErr w:type="spellStart"/>
      <w:r w:rsidRPr="00381DB0">
        <w:rPr>
          <w:rFonts w:ascii="Cambria" w:hAnsi="Cambria" w:cs="Cambria"/>
          <w:color w:val="00B0F0"/>
          <w:sz w:val="26"/>
          <w:szCs w:val="26"/>
          <w:lang w:val="en-US" w:eastAsia="id-ID"/>
        </w:rPr>
        <w:t>Thalib</w:t>
      </w:r>
      <w:proofErr w:type="spellEnd"/>
      <w:r w:rsidRPr="00381DB0">
        <w:rPr>
          <w:rFonts w:ascii="Cambria" w:hAnsi="Cambria" w:cs="Cambria"/>
          <w:color w:val="00B0F0"/>
          <w:sz w:val="26"/>
          <w:szCs w:val="26"/>
          <w:lang w:val="en-US" w:eastAsia="id-ID"/>
        </w:rPr>
        <w:t xml:space="preserve"> bin Bon </w:t>
      </w:r>
      <w:proofErr w:type="spellStart"/>
      <w:r w:rsidRPr="00381DB0">
        <w:rPr>
          <w:rFonts w:ascii="Cambria" w:hAnsi="Cambria" w:cs="Cambria"/>
          <w:color w:val="00B0F0"/>
          <w:sz w:val="26"/>
          <w:szCs w:val="26"/>
          <w:lang w:val="en-US" w:eastAsia="id-ID"/>
        </w:rPr>
        <w:t>dari</w:t>
      </w:r>
      <w:proofErr w:type="spellEnd"/>
      <w:r w:rsidRPr="00381DB0">
        <w:rPr>
          <w:rFonts w:ascii="Cambria" w:hAnsi="Cambria" w:cs="Cambria"/>
          <w:color w:val="00B0F0"/>
          <w:sz w:val="26"/>
          <w:szCs w:val="26"/>
          <w:lang w:val="en-US" w:eastAsia="id-ID"/>
        </w:rPr>
        <w:t xml:space="preserve"> University of </w:t>
      </w:r>
      <w:proofErr w:type="spellStart"/>
      <w:r w:rsidRPr="00381DB0">
        <w:rPr>
          <w:rFonts w:ascii="Cambria" w:hAnsi="Cambria" w:cs="Cambria"/>
          <w:color w:val="00B0F0"/>
          <w:sz w:val="26"/>
          <w:szCs w:val="26"/>
          <w:lang w:val="en-US" w:eastAsia="id-ID"/>
        </w:rPr>
        <w:t>Tun</w:t>
      </w:r>
      <w:proofErr w:type="spellEnd"/>
      <w:r w:rsidRPr="00381DB0">
        <w:rPr>
          <w:rFonts w:ascii="Cambria" w:hAnsi="Cambria" w:cs="Cambria"/>
          <w:color w:val="00B0F0"/>
          <w:sz w:val="26"/>
          <w:szCs w:val="26"/>
          <w:lang w:val="en-US" w:eastAsia="id-ID"/>
        </w:rPr>
        <w:t xml:space="preserve"> Hussein </w:t>
      </w:r>
      <w:proofErr w:type="spellStart"/>
      <w:r w:rsidRPr="00381DB0">
        <w:rPr>
          <w:rFonts w:ascii="Cambria" w:hAnsi="Cambria" w:cs="Cambria"/>
          <w:color w:val="00B0F0"/>
          <w:sz w:val="26"/>
          <w:szCs w:val="26"/>
          <w:lang w:val="en-US" w:eastAsia="id-ID"/>
        </w:rPr>
        <w:t>Onn</w:t>
      </w:r>
      <w:proofErr w:type="spellEnd"/>
      <w:r w:rsidRPr="00381DB0">
        <w:rPr>
          <w:rFonts w:ascii="Cambria" w:hAnsi="Cambria" w:cs="Cambria"/>
          <w:color w:val="00B0F0"/>
          <w:sz w:val="26"/>
          <w:szCs w:val="26"/>
          <w:lang w:val="en-US" w:eastAsia="id-ID"/>
        </w:rPr>
        <w:t>, Malaysia.</w:t>
      </w:r>
    </w:p>
    <w:p w:rsidR="00381DB0" w:rsidRDefault="00381DB0" w:rsidP="00381DB0">
      <w:pPr>
        <w:autoSpaceDE w:val="0"/>
        <w:autoSpaceDN w:val="0"/>
        <w:adjustRightInd w:val="0"/>
        <w:spacing w:after="0"/>
        <w:rPr>
          <w:rFonts w:ascii="Cambria" w:hAnsi="Cambria" w:cs="Cambria"/>
          <w:sz w:val="26"/>
          <w:szCs w:val="26"/>
          <w:lang w:eastAsia="id-ID"/>
        </w:rPr>
      </w:pP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Sedangkan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Invited Speaker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adalah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Mr.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Santosa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Widjaja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,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M.Sc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dari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Upright Decision Indonesia, Prof. Dr. Mustafa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Mamat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dari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Universiti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Sultan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Zainal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Abidin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, Malaysia,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Prof.Dr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. Ismail bin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Mohd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dari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Universiti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Malysia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Perlis, Malaysia.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Tahun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depan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,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yaitu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tahun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IORA International Conference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akan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diselenggarakan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Jakarta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dengan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Universitas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Terbuka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sebagai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Tuan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Rumah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>.</w:t>
      </w:r>
    </w:p>
    <w:p w:rsidR="00555F5C" w:rsidRPr="002166D3" w:rsidRDefault="001E5E9B" w:rsidP="00892E74">
      <w:pPr>
        <w:widowControl w:val="0"/>
        <w:autoSpaceDE w:val="0"/>
        <w:autoSpaceDN w:val="0"/>
        <w:adjustRightInd w:val="0"/>
        <w:spacing w:after="0"/>
        <w:rPr>
          <w:rFonts w:cs="Calibri"/>
          <w:lang w:eastAsia="id-ID"/>
        </w:rPr>
      </w:pPr>
      <w:r>
        <w:pict>
          <v:rect id="_x0000_i1025" style="width:0;height:1.5pt" o:hralign="center" o:hrstd="t" o:hr="t" fillcolor="#a0a0a0" stroked="f"/>
        </w:pict>
      </w:r>
    </w:p>
    <w:p w:rsidR="004208C8" w:rsidRPr="003D2F24" w:rsidRDefault="00D40C01" w:rsidP="003D2F24">
      <w:pPr>
        <w:autoSpaceDE w:val="0"/>
        <w:autoSpaceDN w:val="0"/>
        <w:adjustRightInd w:val="0"/>
        <w:spacing w:after="0"/>
        <w:ind w:right="28"/>
        <w:jc w:val="right"/>
        <w:rPr>
          <w:rFonts w:ascii="Cambria" w:hAnsi="Cambria"/>
          <w:sz w:val="20"/>
          <w:szCs w:val="20"/>
        </w:rPr>
      </w:pPr>
      <w:r w:rsidRPr="00AB3204">
        <w:rPr>
          <w:rFonts w:ascii="Cambria" w:hAnsi="Cambria"/>
          <w:sz w:val="20"/>
          <w:szCs w:val="20"/>
        </w:rPr>
        <w:t>Copyright © 2016, PUTIK – Universitas Pakua</w:t>
      </w:r>
      <w:r w:rsidR="00C005DA">
        <w:rPr>
          <w:rFonts w:ascii="Cambria" w:hAnsi="Cambria"/>
          <w:sz w:val="20"/>
          <w:szCs w:val="20"/>
        </w:rPr>
        <w:t>n</w:t>
      </w:r>
    </w:p>
    <w:sectPr w:rsidR="004208C8" w:rsidRPr="003D2F24" w:rsidSect="00E10B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Times New Roman">
    <w:panose1 w:val="02020603050405020304"/>
    <w:charset w:val="00"/>
    <w:family w:val="roman"/>
    <w:pitch w:val="variable"/>
    <w:sig w:usb0="20000A87" w:usb1="00000000" w:usb2="00000000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56E38"/>
    <w:multiLevelType w:val="hybridMultilevel"/>
    <w:tmpl w:val="CD26AC82"/>
    <w:lvl w:ilvl="0" w:tplc="71CE59F6">
      <w:numFmt w:val="bullet"/>
      <w:lvlText w:val="-"/>
      <w:lvlJc w:val="left"/>
      <w:pPr>
        <w:ind w:left="720" w:hanging="360"/>
      </w:pPr>
      <w:rPr>
        <w:rFonts w:ascii="Cambria" w:eastAsia="Calibri" w:hAnsi="Cambria" w:cs="Cambria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Lucida Console" w:hAnsi="Lucida Console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Lucida Console" w:hAnsi="Lucida Console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Lucida Console" w:hAnsi="Lucida Console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084F19"/>
    <w:multiLevelType w:val="hybridMultilevel"/>
    <w:tmpl w:val="53A0A47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4D5AE6"/>
    <w:multiLevelType w:val="hybridMultilevel"/>
    <w:tmpl w:val="C7164E5A"/>
    <w:lvl w:ilvl="0" w:tplc="C05E68DE">
      <w:start w:val="1"/>
      <w:numFmt w:val="bullet"/>
      <w:lvlText w:val="•"/>
      <w:lvlJc w:val="left"/>
      <w:pPr>
        <w:ind w:left="720" w:hanging="360"/>
      </w:pPr>
      <w:rPr>
        <w:rFonts w:ascii="Cambria" w:hAnsi="Cambria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Lucida Console" w:hAnsi="Lucida Console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Lucida Console" w:hAnsi="Lucida Console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Lucida Console" w:hAnsi="Lucida Console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750981"/>
    <w:rsid w:val="00026231"/>
    <w:rsid w:val="0003661B"/>
    <w:rsid w:val="00070D35"/>
    <w:rsid w:val="00081A15"/>
    <w:rsid w:val="00084260"/>
    <w:rsid w:val="000A6895"/>
    <w:rsid w:val="000E41E7"/>
    <w:rsid w:val="00116897"/>
    <w:rsid w:val="00141C9C"/>
    <w:rsid w:val="00154EF3"/>
    <w:rsid w:val="001562E7"/>
    <w:rsid w:val="00177059"/>
    <w:rsid w:val="00187211"/>
    <w:rsid w:val="001B3B71"/>
    <w:rsid w:val="001D1C4B"/>
    <w:rsid w:val="001D3F31"/>
    <w:rsid w:val="001D4BD9"/>
    <w:rsid w:val="001E5E9B"/>
    <w:rsid w:val="001E61BE"/>
    <w:rsid w:val="001F58C1"/>
    <w:rsid w:val="002166D3"/>
    <w:rsid w:val="00221BAC"/>
    <w:rsid w:val="00223C81"/>
    <w:rsid w:val="002445ED"/>
    <w:rsid w:val="00264196"/>
    <w:rsid w:val="002B5058"/>
    <w:rsid w:val="002E54CF"/>
    <w:rsid w:val="002F71D2"/>
    <w:rsid w:val="00314711"/>
    <w:rsid w:val="003173AE"/>
    <w:rsid w:val="00333702"/>
    <w:rsid w:val="00370ED4"/>
    <w:rsid w:val="00372351"/>
    <w:rsid w:val="00373F9C"/>
    <w:rsid w:val="00381DB0"/>
    <w:rsid w:val="00387B23"/>
    <w:rsid w:val="003B0592"/>
    <w:rsid w:val="003D2F24"/>
    <w:rsid w:val="003E1FAC"/>
    <w:rsid w:val="004208C8"/>
    <w:rsid w:val="0042586F"/>
    <w:rsid w:val="004C5D7D"/>
    <w:rsid w:val="004E11A2"/>
    <w:rsid w:val="00555F5C"/>
    <w:rsid w:val="0055665D"/>
    <w:rsid w:val="00583770"/>
    <w:rsid w:val="005A3837"/>
    <w:rsid w:val="005C5F76"/>
    <w:rsid w:val="00604226"/>
    <w:rsid w:val="0060591C"/>
    <w:rsid w:val="00636A12"/>
    <w:rsid w:val="00643D27"/>
    <w:rsid w:val="006806C4"/>
    <w:rsid w:val="006C13CC"/>
    <w:rsid w:val="006C2952"/>
    <w:rsid w:val="006C7398"/>
    <w:rsid w:val="006D594D"/>
    <w:rsid w:val="0070446B"/>
    <w:rsid w:val="00740027"/>
    <w:rsid w:val="00746700"/>
    <w:rsid w:val="00750981"/>
    <w:rsid w:val="007579FF"/>
    <w:rsid w:val="00760047"/>
    <w:rsid w:val="007D317C"/>
    <w:rsid w:val="008019ED"/>
    <w:rsid w:val="00832E09"/>
    <w:rsid w:val="00845BCA"/>
    <w:rsid w:val="00851EC1"/>
    <w:rsid w:val="00852E3B"/>
    <w:rsid w:val="008633F6"/>
    <w:rsid w:val="00874BCA"/>
    <w:rsid w:val="00892E74"/>
    <w:rsid w:val="00897B9D"/>
    <w:rsid w:val="008D01B5"/>
    <w:rsid w:val="008D1B3A"/>
    <w:rsid w:val="008E4941"/>
    <w:rsid w:val="008E58CC"/>
    <w:rsid w:val="0093761A"/>
    <w:rsid w:val="00952BCB"/>
    <w:rsid w:val="009551B0"/>
    <w:rsid w:val="00975FA2"/>
    <w:rsid w:val="009905B6"/>
    <w:rsid w:val="009934F6"/>
    <w:rsid w:val="00995F26"/>
    <w:rsid w:val="00996D63"/>
    <w:rsid w:val="009B3207"/>
    <w:rsid w:val="009E635F"/>
    <w:rsid w:val="00A04D95"/>
    <w:rsid w:val="00A10CB5"/>
    <w:rsid w:val="00A64FA0"/>
    <w:rsid w:val="00A92E02"/>
    <w:rsid w:val="00AB07AB"/>
    <w:rsid w:val="00AB3204"/>
    <w:rsid w:val="00AC31A6"/>
    <w:rsid w:val="00AC5217"/>
    <w:rsid w:val="00AD36E4"/>
    <w:rsid w:val="00B86B9B"/>
    <w:rsid w:val="00BC4C24"/>
    <w:rsid w:val="00BC7FD5"/>
    <w:rsid w:val="00C005DA"/>
    <w:rsid w:val="00C01D3D"/>
    <w:rsid w:val="00C83647"/>
    <w:rsid w:val="00C924B1"/>
    <w:rsid w:val="00C9685B"/>
    <w:rsid w:val="00CA2B00"/>
    <w:rsid w:val="00CA4FCE"/>
    <w:rsid w:val="00CB6BC5"/>
    <w:rsid w:val="00CC7171"/>
    <w:rsid w:val="00CE7952"/>
    <w:rsid w:val="00D40C01"/>
    <w:rsid w:val="00D616E9"/>
    <w:rsid w:val="00D748EC"/>
    <w:rsid w:val="00D83C24"/>
    <w:rsid w:val="00D95076"/>
    <w:rsid w:val="00DA6DE7"/>
    <w:rsid w:val="00DB26EB"/>
    <w:rsid w:val="00DD68AA"/>
    <w:rsid w:val="00E10B1A"/>
    <w:rsid w:val="00E210F6"/>
    <w:rsid w:val="00E253E8"/>
    <w:rsid w:val="00E34DB9"/>
    <w:rsid w:val="00E81CC8"/>
    <w:rsid w:val="00E87265"/>
    <w:rsid w:val="00EA4344"/>
    <w:rsid w:val="00EC0A5C"/>
    <w:rsid w:val="00EC7678"/>
    <w:rsid w:val="00ED037A"/>
    <w:rsid w:val="00F2119F"/>
    <w:rsid w:val="00F22200"/>
    <w:rsid w:val="00F24D81"/>
    <w:rsid w:val="00F363A6"/>
    <w:rsid w:val="00F45779"/>
    <w:rsid w:val="00F63E43"/>
    <w:rsid w:val="00F917D8"/>
    <w:rsid w:val="00FA6B73"/>
    <w:rsid w:val="00FB1F7F"/>
    <w:rsid w:val="00FE0451"/>
    <w:rsid w:val="00FE069C"/>
    <w:rsid w:val="00FE0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0B1A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2E54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509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d-ID"/>
    </w:rPr>
  </w:style>
  <w:style w:type="character" w:styleId="Strong">
    <w:name w:val="Strong"/>
    <w:basedOn w:val="DefaultParagraphFont"/>
    <w:uiPriority w:val="22"/>
    <w:qFormat/>
    <w:rsid w:val="00750981"/>
    <w:rPr>
      <w:b/>
      <w:bCs/>
    </w:rPr>
  </w:style>
  <w:style w:type="character" w:styleId="Emphasis">
    <w:name w:val="Emphasis"/>
    <w:basedOn w:val="DefaultParagraphFont"/>
    <w:uiPriority w:val="20"/>
    <w:qFormat/>
    <w:rsid w:val="00750981"/>
    <w:rPr>
      <w:i/>
      <w:iCs/>
    </w:rPr>
  </w:style>
  <w:style w:type="character" w:styleId="Hyperlink">
    <w:name w:val="Hyperlink"/>
    <w:basedOn w:val="DefaultParagraphFont"/>
    <w:uiPriority w:val="99"/>
    <w:unhideWhenUsed/>
    <w:rsid w:val="0075098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0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0981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04D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d-I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04D95"/>
    <w:rPr>
      <w:rFonts w:ascii="Courier New" w:eastAsia="Times New Roman" w:hAnsi="Courier New" w:cs="Courier New"/>
    </w:rPr>
  </w:style>
  <w:style w:type="character" w:customStyle="1" w:styleId="Heading1Char">
    <w:name w:val="Heading 1 Char"/>
    <w:basedOn w:val="DefaultParagraphFont"/>
    <w:link w:val="Heading1"/>
    <w:uiPriority w:val="9"/>
    <w:rsid w:val="002E54CF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60591C"/>
    <w:pPr>
      <w:ind w:left="720"/>
      <w:contextualSpacing/>
    </w:pPr>
  </w:style>
  <w:style w:type="character" w:customStyle="1" w:styleId="5yl5">
    <w:name w:val="_5yl5"/>
    <w:basedOn w:val="DefaultParagraphFont"/>
    <w:rsid w:val="004C5D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1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82840">
          <w:marLeft w:val="0"/>
          <w:marRight w:val="0"/>
          <w:marTop w:val="0"/>
          <w:marBottom w:val="0"/>
          <w:divBdr>
            <w:top w:val="threeDEmboss" w:sz="6" w:space="4" w:color="D3D3D3"/>
            <w:left w:val="threeDEmboss" w:sz="6" w:space="4" w:color="D3D3D3"/>
            <w:bottom w:val="threeDEmboss" w:sz="6" w:space="4" w:color="D3D3D3"/>
            <w:right w:val="threeDEmboss" w:sz="6" w:space="4" w:color="D3D3D3"/>
          </w:divBdr>
        </w:div>
      </w:divsChild>
    </w:div>
    <w:div w:id="50339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5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091707">
          <w:marLeft w:val="0"/>
          <w:marRight w:val="0"/>
          <w:marTop w:val="0"/>
          <w:marBottom w:val="0"/>
          <w:divBdr>
            <w:top w:val="threeDEmboss" w:sz="6" w:space="4" w:color="D3D3D3"/>
            <w:left w:val="threeDEmboss" w:sz="6" w:space="4" w:color="D3D3D3"/>
            <w:bottom w:val="threeDEmboss" w:sz="6" w:space="4" w:color="D3D3D3"/>
            <w:right w:val="threeDEmboss" w:sz="6" w:space="4" w:color="D3D3D3"/>
          </w:divBdr>
        </w:div>
      </w:divsChild>
    </w:div>
    <w:div w:id="74071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2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4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1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94D264-4AE7-4EC7-BD9E-117222CE3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Celtic</Company>
  <LinksUpToDate>false</LinksUpToDate>
  <CharactersWithSpaces>2939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Iman Riadi Sobari</dc:creator>
  <cp:lastModifiedBy>Iman Riadi Sobari</cp:lastModifiedBy>
  <cp:revision>18</cp:revision>
  <cp:lastPrinted>2016-08-20T17:09:00Z</cp:lastPrinted>
  <dcterms:created xsi:type="dcterms:W3CDTF">2016-08-17T04:01:00Z</dcterms:created>
  <dcterms:modified xsi:type="dcterms:W3CDTF">2016-08-29T13:07:00Z</dcterms:modified>
</cp:coreProperties>
</file>