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1C" w:rsidRPr="0087671C" w:rsidRDefault="0087671C" w:rsidP="0060591C">
      <w:pPr>
        <w:pStyle w:val="Heading1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87671C">
        <w:rPr>
          <w:rFonts w:ascii="Cambria" w:hAnsi="Cambria" w:cs="Cambria"/>
          <w:sz w:val="36"/>
          <w:szCs w:val="36"/>
          <w:lang w:val="en-US"/>
        </w:rPr>
        <w:t xml:space="preserve">Autodesk Workshop </w:t>
      </w:r>
      <w:proofErr w:type="spellStart"/>
      <w:r w:rsidRPr="0087671C">
        <w:rPr>
          <w:rFonts w:ascii="Cambria" w:hAnsi="Cambria" w:cs="Cambria"/>
          <w:sz w:val="36"/>
          <w:szCs w:val="36"/>
          <w:lang w:val="en-US"/>
        </w:rPr>
        <w:t>Fakultas</w:t>
      </w:r>
      <w:proofErr w:type="spellEnd"/>
      <w:r w:rsidRPr="0087671C">
        <w:rPr>
          <w:rFonts w:ascii="Cambria" w:hAnsi="Cambria" w:cs="Cambria"/>
          <w:sz w:val="36"/>
          <w:szCs w:val="36"/>
          <w:lang w:val="en-US"/>
        </w:rPr>
        <w:t xml:space="preserve"> </w:t>
      </w:r>
      <w:proofErr w:type="spellStart"/>
      <w:r w:rsidRPr="0087671C">
        <w:rPr>
          <w:rFonts w:ascii="Cambria" w:hAnsi="Cambria" w:cs="Cambria"/>
          <w:sz w:val="36"/>
          <w:szCs w:val="36"/>
          <w:lang w:val="en-US"/>
        </w:rPr>
        <w:t>Teknik</w:t>
      </w:r>
      <w:proofErr w:type="spellEnd"/>
      <w:r w:rsidRPr="0087671C">
        <w:rPr>
          <w:rFonts w:ascii="Cambria" w:hAnsi="Cambria"/>
          <w:b w:val="0"/>
          <w:sz w:val="36"/>
          <w:szCs w:val="36"/>
        </w:rPr>
        <w:t xml:space="preserve"> </w:t>
      </w:r>
    </w:p>
    <w:p w:rsidR="00F2119F" w:rsidRPr="006C7398" w:rsidRDefault="00F2119F" w:rsidP="0060591C">
      <w:pPr>
        <w:pStyle w:val="Heading1"/>
        <w:jc w:val="center"/>
        <w:rPr>
          <w:rFonts w:ascii="Cambria" w:hAnsi="Cambria"/>
          <w:b w:val="0"/>
          <w:sz w:val="16"/>
          <w:szCs w:val="16"/>
        </w:rPr>
      </w:pPr>
      <w:r w:rsidRPr="006C7398">
        <w:rPr>
          <w:rFonts w:ascii="Cambria" w:hAnsi="Cambria"/>
          <w:b w:val="0"/>
          <w:sz w:val="16"/>
          <w:szCs w:val="16"/>
        </w:rPr>
        <w:t>( Ditulis oleh</w:t>
      </w:r>
      <w:r w:rsidR="006C7398">
        <w:rPr>
          <w:rFonts w:ascii="Cambria" w:hAnsi="Cambria"/>
          <w:b w:val="0"/>
          <w:sz w:val="16"/>
          <w:szCs w:val="16"/>
        </w:rPr>
        <w:t xml:space="preserve"> :</w:t>
      </w:r>
      <w:r w:rsidRPr="006C7398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6C7398">
        <w:rPr>
          <w:rFonts w:ascii="Cambria" w:hAnsi="Cambria"/>
          <w:b w:val="0"/>
          <w:sz w:val="16"/>
          <w:szCs w:val="16"/>
        </w:rPr>
        <w:t>–</w:t>
      </w:r>
      <w:r w:rsidRPr="006C7398">
        <w:rPr>
          <w:rFonts w:ascii="Cambria" w:hAnsi="Cambria"/>
          <w:b w:val="0"/>
          <w:sz w:val="16"/>
          <w:szCs w:val="16"/>
        </w:rPr>
        <w:t xml:space="preserve"> </w:t>
      </w:r>
      <w:r w:rsidR="00EA1592">
        <w:rPr>
          <w:rFonts w:ascii="Cambria" w:hAnsi="Cambria"/>
          <w:b w:val="0"/>
          <w:sz w:val="16"/>
          <w:szCs w:val="16"/>
          <w:lang w:val="en-US"/>
        </w:rPr>
        <w:t>1</w:t>
      </w:r>
      <w:r w:rsidR="0087671C">
        <w:rPr>
          <w:rFonts w:ascii="Cambria" w:hAnsi="Cambria"/>
          <w:b w:val="0"/>
          <w:sz w:val="16"/>
          <w:szCs w:val="16"/>
          <w:lang w:val="en-US"/>
        </w:rPr>
        <w:t>5</w:t>
      </w:r>
      <w:r w:rsidR="00EA4344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45779">
        <w:rPr>
          <w:rFonts w:ascii="Cambria" w:hAnsi="Cambria"/>
          <w:b w:val="0"/>
          <w:sz w:val="16"/>
          <w:szCs w:val="16"/>
        </w:rPr>
        <w:t>April</w:t>
      </w:r>
      <w:r w:rsidR="0060591C">
        <w:rPr>
          <w:rFonts w:ascii="Cambria" w:hAnsi="Cambria"/>
          <w:b w:val="0"/>
          <w:sz w:val="16"/>
          <w:szCs w:val="16"/>
        </w:rPr>
        <w:t xml:space="preserve"> 2016</w:t>
      </w:r>
      <w:r w:rsidRPr="006C7398">
        <w:rPr>
          <w:rFonts w:ascii="Cambria" w:hAnsi="Cambria"/>
          <w:b w:val="0"/>
          <w:sz w:val="16"/>
          <w:szCs w:val="16"/>
        </w:rPr>
        <w:t xml:space="preserve"> )</w:t>
      </w:r>
    </w:p>
    <w:p w:rsidR="00EA1592" w:rsidRPr="00F2119F" w:rsidRDefault="0087671C" w:rsidP="00EA1592">
      <w:pPr>
        <w:pStyle w:val="Heading1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  <w:lang w:val="en-US" w:eastAsia="en-US"/>
        </w:rPr>
        <w:drawing>
          <wp:inline distT="0" distB="0" distL="0" distR="0">
            <wp:extent cx="5724525" cy="4276725"/>
            <wp:effectExtent l="19050" t="0" r="9525" b="0"/>
            <wp:docPr id="2" name="Picture 2" descr="C:\Users\Administrator\Downloads\Compressed\narasimoufakultasteknikbersamaaap\ft_autodesk_unpa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narasimoufakultasteknikbersamaaap\ft_autodesk_unpak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1C" w:rsidRDefault="00BC7FD5" w:rsidP="0087671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F45779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F45779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Sejak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2006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geospasial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keruangan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artinya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diantaranya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penataan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ruang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pengelolaan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sumberdaya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alam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pengelolaan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integritas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, global climate change,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sektor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bisnis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pengelolaan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pengelolaan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bencana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alam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peningkatan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pelayanan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87671C">
        <w:rPr>
          <w:rFonts w:ascii="Cambria" w:hAnsi="Cambria" w:cs="Cambria"/>
          <w:sz w:val="26"/>
          <w:szCs w:val="26"/>
          <w:lang w:val="en-US" w:eastAsia="id-ID"/>
        </w:rPr>
        <w:t>publik</w:t>
      </w:r>
      <w:proofErr w:type="spellEnd"/>
      <w:r w:rsidR="0087671C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87671C" w:rsidRDefault="0087671C" w:rsidP="0087671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Seiring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geospasial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berkembang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mengakses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rinci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87671C" w:rsidRDefault="0087671C" w:rsidP="0087671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Sifat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spasial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kegunaan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visualnya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</w:t>
      </w:r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biasa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menyimpan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mengelola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beragam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data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spasial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geospasial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dikelola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Sistem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Geografis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(SIG).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</w:p>
    <w:p w:rsidR="0087671C" w:rsidRDefault="0087671C" w:rsidP="0087671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ditandatangani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Ir.Singgih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Irianto</w:t>
      </w:r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,MT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Yusuf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Hendra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Perkasa,ST.,MT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Sistem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Solusi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Geospasial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(SSG)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disaksikan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Ir.Arif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Mudianto,MT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III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Kemahasiswaan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dilanjutkan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One day Workshop for Autodesk Authorize Academic Partner</w:t>
      </w:r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(AAP)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perwakilan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87671C" w:rsidRDefault="0087671C" w:rsidP="0087671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Diharapkan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menambah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keterampilan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penggunanaan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software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berlisensi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saing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lulusan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dikarenakan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sertifikat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Autodesk. </w:t>
      </w:r>
    </w:p>
    <w:p w:rsidR="007579FF" w:rsidRPr="0087671C" w:rsidRDefault="0087671C" w:rsidP="0087671C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Program Autodesk AAP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</w:t>
      </w:r>
      <w:r w:rsidR="00F37B4C">
        <w:rPr>
          <w:rFonts w:ascii="Cambria" w:hAnsi="Cambria" w:cs="Cambria"/>
          <w:sz w:val="26"/>
          <w:szCs w:val="26"/>
          <w:lang w:val="en-US" w:eastAsia="id-ID"/>
        </w:rPr>
        <w:t>berikan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TOT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instruktur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autodesk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</w:t>
      </w:r>
      <w:r w:rsidR="00F37B4C">
        <w:rPr>
          <w:rFonts w:ascii="Cambria" w:hAnsi="Cambria" w:cs="Cambria"/>
          <w:sz w:val="26"/>
          <w:szCs w:val="26"/>
          <w:lang w:val="en-US" w:eastAsia="id-ID"/>
        </w:rPr>
        <w:t>smi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bertanggung-jawab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menutup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kemungkinan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Mou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Autodesk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</w:t>
      </w:r>
      <w:r w:rsidR="00F37B4C">
        <w:rPr>
          <w:rFonts w:ascii="Cambria" w:hAnsi="Cambria" w:cs="Cambria"/>
          <w:sz w:val="26"/>
          <w:szCs w:val="26"/>
          <w:lang w:val="en-US" w:eastAsia="id-ID"/>
        </w:rPr>
        <w:t>a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didukung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sarana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prasarana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laboratorium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komputer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spesifikasi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sesuai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keperluan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pelatihan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</w:t>
      </w:r>
      <w:r w:rsidR="00F37B4C">
        <w:rPr>
          <w:rFonts w:ascii="Cambria" w:hAnsi="Cambria" w:cs="Cambria"/>
          <w:sz w:val="26"/>
          <w:szCs w:val="26"/>
          <w:lang w:val="en-US" w:eastAsia="id-ID"/>
        </w:rPr>
        <w:t>utodesk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ketersediaan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F37B4C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="00F37B4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instruktur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40C01" w:rsidRPr="006C7398" w:rsidRDefault="001F2F19" w:rsidP="007579FF">
      <w:pPr>
        <w:autoSpaceDE w:val="0"/>
        <w:autoSpaceDN w:val="0"/>
        <w:adjustRightInd w:val="0"/>
        <w:spacing w:line="252" w:lineRule="auto"/>
        <w:rPr>
          <w:rFonts w:ascii="Cambria" w:hAnsi="Cambria" w:cs="Cambria"/>
          <w:lang w:eastAsia="id-ID"/>
        </w:rPr>
      </w:pPr>
      <w:r>
        <w:pict>
          <v:rect id="_x0000_i1025" style="width:0;height:1.5pt" o:hralign="center" o:hrstd="t" o:hr="t" fillcolor="#a0a0a0" stroked="f"/>
        </w:pict>
      </w:r>
    </w:p>
    <w:p w:rsidR="00750981" w:rsidRPr="00D40C01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70D35"/>
    <w:rsid w:val="000A6895"/>
    <w:rsid w:val="00116897"/>
    <w:rsid w:val="001D4BD9"/>
    <w:rsid w:val="001E61BE"/>
    <w:rsid w:val="001F2F19"/>
    <w:rsid w:val="00223C81"/>
    <w:rsid w:val="00264196"/>
    <w:rsid w:val="002E54CF"/>
    <w:rsid w:val="002F71D2"/>
    <w:rsid w:val="00387B23"/>
    <w:rsid w:val="004E11A2"/>
    <w:rsid w:val="0055665D"/>
    <w:rsid w:val="0060591C"/>
    <w:rsid w:val="006C7398"/>
    <w:rsid w:val="00750981"/>
    <w:rsid w:val="007579FF"/>
    <w:rsid w:val="00814079"/>
    <w:rsid w:val="00851EC1"/>
    <w:rsid w:val="0087671C"/>
    <w:rsid w:val="008D1B3A"/>
    <w:rsid w:val="00A04D95"/>
    <w:rsid w:val="00A10CB5"/>
    <w:rsid w:val="00A64FA0"/>
    <w:rsid w:val="00A97EB6"/>
    <w:rsid w:val="00AD36E4"/>
    <w:rsid w:val="00BC7FD5"/>
    <w:rsid w:val="00C01D3D"/>
    <w:rsid w:val="00D40C01"/>
    <w:rsid w:val="00D83C24"/>
    <w:rsid w:val="00DA6DE7"/>
    <w:rsid w:val="00E10B1A"/>
    <w:rsid w:val="00E210F6"/>
    <w:rsid w:val="00E34DB9"/>
    <w:rsid w:val="00EA1592"/>
    <w:rsid w:val="00EA4344"/>
    <w:rsid w:val="00EC0A5C"/>
    <w:rsid w:val="00F2119F"/>
    <w:rsid w:val="00F37B4C"/>
    <w:rsid w:val="00F45779"/>
    <w:rsid w:val="00FB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</cp:revision>
  <dcterms:created xsi:type="dcterms:W3CDTF">2016-04-15T07:22:00Z</dcterms:created>
  <dcterms:modified xsi:type="dcterms:W3CDTF">2016-04-15T07:51:00Z</dcterms:modified>
</cp:coreProperties>
</file>