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215" w:rsidRDefault="00341215" w:rsidP="00341215">
      <w:pPr>
        <w:pStyle w:val="Default"/>
        <w:jc w:val="center"/>
      </w:pPr>
    </w:p>
    <w:p w:rsidR="00341215" w:rsidRDefault="00341215" w:rsidP="00341215">
      <w:pPr>
        <w:jc w:val="center"/>
      </w:pPr>
      <w:r w:rsidRPr="00570E0F">
        <w:rPr>
          <w:noProof/>
          <w:lang w:eastAsia="id-ID"/>
        </w:rPr>
        <w:drawing>
          <wp:inline distT="0" distB="0" distL="0" distR="0">
            <wp:extent cx="1437001" cy="1417925"/>
            <wp:effectExtent l="19050" t="0" r="0" b="0"/>
            <wp:docPr id="1"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stretch>
                      <a:fillRect/>
                    </a:stretch>
                  </pic:blipFill>
                  <pic:spPr>
                    <a:xfrm>
                      <a:off x="0" y="0"/>
                      <a:ext cx="1437542" cy="1418459"/>
                    </a:xfrm>
                    <a:prstGeom prst="rect">
                      <a:avLst/>
                    </a:prstGeom>
                  </pic:spPr>
                </pic:pic>
              </a:graphicData>
            </a:graphic>
          </wp:inline>
        </w:drawing>
      </w:r>
    </w:p>
    <w:p w:rsidR="00341215" w:rsidRDefault="00341215" w:rsidP="00341215">
      <w:pPr>
        <w:jc w:val="center"/>
        <w:rPr>
          <w:sz w:val="28"/>
          <w:szCs w:val="28"/>
        </w:rPr>
      </w:pPr>
    </w:p>
    <w:p w:rsidR="00341215" w:rsidRDefault="00341215" w:rsidP="00341215">
      <w:pPr>
        <w:jc w:val="center"/>
        <w:rPr>
          <w:sz w:val="28"/>
          <w:szCs w:val="28"/>
        </w:rPr>
      </w:pPr>
    </w:p>
    <w:p w:rsidR="00341215" w:rsidRPr="00766AF3" w:rsidRDefault="00341215" w:rsidP="00341215">
      <w:pPr>
        <w:jc w:val="center"/>
        <w:rPr>
          <w:sz w:val="28"/>
          <w:szCs w:val="28"/>
        </w:rPr>
      </w:pPr>
      <w:r>
        <w:rPr>
          <w:sz w:val="28"/>
          <w:szCs w:val="28"/>
        </w:rPr>
        <w:t>BUKU</w:t>
      </w:r>
      <w:r w:rsidRPr="00766AF3">
        <w:rPr>
          <w:sz w:val="28"/>
          <w:szCs w:val="28"/>
        </w:rPr>
        <w:t xml:space="preserve"> SISTEM PENJAMINAN MUTU INTERNAL</w:t>
      </w:r>
    </w:p>
    <w:p w:rsidR="00341215" w:rsidRDefault="00341215" w:rsidP="00341215">
      <w:pPr>
        <w:ind w:left="2160"/>
        <w:rPr>
          <w:sz w:val="28"/>
          <w:szCs w:val="28"/>
        </w:rPr>
      </w:pPr>
      <w:r w:rsidRPr="00766AF3">
        <w:rPr>
          <w:sz w:val="28"/>
          <w:szCs w:val="28"/>
        </w:rPr>
        <w:t>UNIVERSITAS PAKUAN</w:t>
      </w:r>
    </w:p>
    <w:p w:rsidR="00341215" w:rsidRDefault="00341215" w:rsidP="00341215">
      <w:pPr>
        <w:ind w:left="2160"/>
      </w:pPr>
    </w:p>
    <w:p w:rsidR="00341215" w:rsidRPr="00766AF3" w:rsidRDefault="00341215" w:rsidP="00341215">
      <w:pPr>
        <w:jc w:val="center"/>
        <w:rPr>
          <w:sz w:val="28"/>
          <w:szCs w:val="28"/>
        </w:rPr>
      </w:pPr>
      <w:r>
        <w:rPr>
          <w:sz w:val="28"/>
          <w:szCs w:val="28"/>
        </w:rPr>
        <w:t>MANUAL</w:t>
      </w:r>
      <w:r w:rsidRPr="00766AF3">
        <w:rPr>
          <w:sz w:val="28"/>
          <w:szCs w:val="28"/>
        </w:rPr>
        <w:t xml:space="preserve"> SISTEM PENJAMINAN MUTU INTERNAL</w:t>
      </w:r>
    </w:p>
    <w:p w:rsidR="00341215" w:rsidRPr="00766AF3" w:rsidRDefault="00341215" w:rsidP="00341215">
      <w:pPr>
        <w:jc w:val="center"/>
        <w:rPr>
          <w:sz w:val="28"/>
          <w:szCs w:val="28"/>
        </w:rPr>
      </w:pPr>
    </w:p>
    <w:p w:rsidR="00341215" w:rsidRDefault="00341215" w:rsidP="00341215"/>
    <w:tbl>
      <w:tblPr>
        <w:tblStyle w:val="TableGrid"/>
        <w:tblW w:w="0" w:type="auto"/>
        <w:jc w:val="center"/>
        <w:tblInd w:w="871" w:type="dxa"/>
        <w:tblLook w:val="04A0"/>
      </w:tblPr>
      <w:tblGrid>
        <w:gridCol w:w="2126"/>
        <w:gridCol w:w="1119"/>
        <w:gridCol w:w="1106"/>
        <w:gridCol w:w="776"/>
      </w:tblGrid>
      <w:tr w:rsidR="00341215" w:rsidTr="00863340">
        <w:trPr>
          <w:trHeight w:val="559"/>
          <w:jc w:val="center"/>
        </w:trPr>
        <w:tc>
          <w:tcPr>
            <w:tcW w:w="2126" w:type="dxa"/>
          </w:tcPr>
          <w:p w:rsidR="00341215" w:rsidRPr="00766AF3" w:rsidRDefault="00341215" w:rsidP="00863340">
            <w:pPr>
              <w:jc w:val="center"/>
              <w:rPr>
                <w:sz w:val="28"/>
                <w:szCs w:val="28"/>
              </w:rPr>
            </w:pPr>
            <w:r w:rsidRPr="00766AF3">
              <w:rPr>
                <w:sz w:val="28"/>
                <w:szCs w:val="28"/>
              </w:rPr>
              <w:t>SPMI UNPAK</w:t>
            </w:r>
          </w:p>
        </w:tc>
        <w:tc>
          <w:tcPr>
            <w:tcW w:w="894" w:type="dxa"/>
          </w:tcPr>
          <w:p w:rsidR="00341215" w:rsidRPr="00766AF3" w:rsidRDefault="00341215" w:rsidP="00863340">
            <w:pPr>
              <w:jc w:val="center"/>
              <w:rPr>
                <w:sz w:val="28"/>
                <w:szCs w:val="28"/>
              </w:rPr>
            </w:pPr>
            <w:r>
              <w:rPr>
                <w:sz w:val="28"/>
                <w:szCs w:val="28"/>
              </w:rPr>
              <w:t>MS</w:t>
            </w:r>
            <w:r w:rsidRPr="00766AF3">
              <w:rPr>
                <w:sz w:val="28"/>
                <w:szCs w:val="28"/>
              </w:rPr>
              <w:t>PM</w:t>
            </w:r>
            <w:r>
              <w:rPr>
                <w:sz w:val="28"/>
                <w:szCs w:val="28"/>
              </w:rPr>
              <w:t>I</w:t>
            </w:r>
          </w:p>
        </w:tc>
        <w:tc>
          <w:tcPr>
            <w:tcW w:w="1106" w:type="dxa"/>
          </w:tcPr>
          <w:p w:rsidR="00341215" w:rsidRPr="00766AF3" w:rsidRDefault="00341215" w:rsidP="00863340">
            <w:pPr>
              <w:jc w:val="center"/>
              <w:rPr>
                <w:sz w:val="28"/>
                <w:szCs w:val="28"/>
              </w:rPr>
            </w:pPr>
            <w:r w:rsidRPr="00766AF3">
              <w:rPr>
                <w:sz w:val="28"/>
                <w:szCs w:val="28"/>
              </w:rPr>
              <w:t>0</w:t>
            </w:r>
            <w:r>
              <w:rPr>
                <w:sz w:val="28"/>
                <w:szCs w:val="28"/>
              </w:rPr>
              <w:t>2</w:t>
            </w:r>
          </w:p>
        </w:tc>
        <w:tc>
          <w:tcPr>
            <w:tcW w:w="730" w:type="dxa"/>
          </w:tcPr>
          <w:p w:rsidR="00341215" w:rsidRPr="00766AF3" w:rsidRDefault="00341215" w:rsidP="00863340">
            <w:pPr>
              <w:jc w:val="center"/>
              <w:rPr>
                <w:sz w:val="28"/>
                <w:szCs w:val="28"/>
              </w:rPr>
            </w:pPr>
            <w:r>
              <w:rPr>
                <w:sz w:val="28"/>
                <w:szCs w:val="28"/>
              </w:rPr>
              <w:t>2014</w:t>
            </w:r>
          </w:p>
        </w:tc>
      </w:tr>
    </w:tbl>
    <w:p w:rsidR="00341215" w:rsidRDefault="00341215" w:rsidP="00341215"/>
    <w:p w:rsidR="00341215" w:rsidRDefault="00341215" w:rsidP="00341215"/>
    <w:p w:rsidR="00341215" w:rsidRDefault="00341215" w:rsidP="00341215"/>
    <w:p w:rsidR="00341215" w:rsidRDefault="00341215" w:rsidP="00341215"/>
    <w:p w:rsidR="00341215" w:rsidRDefault="00341215" w:rsidP="00341215"/>
    <w:p w:rsidR="00341215" w:rsidRDefault="00341215" w:rsidP="00341215"/>
    <w:p w:rsidR="00341215" w:rsidRDefault="00341215" w:rsidP="00341215"/>
    <w:p w:rsidR="00341215" w:rsidRDefault="00341215" w:rsidP="00341215"/>
    <w:p w:rsidR="00341215" w:rsidRDefault="00341215" w:rsidP="00341215"/>
    <w:p w:rsidR="00341215" w:rsidRPr="004C181A" w:rsidRDefault="00341215" w:rsidP="00341215">
      <w:pPr>
        <w:jc w:val="center"/>
        <w:rPr>
          <w:b/>
          <w:sz w:val="28"/>
          <w:szCs w:val="28"/>
        </w:rPr>
      </w:pPr>
      <w:r w:rsidRPr="004C181A">
        <w:rPr>
          <w:b/>
          <w:sz w:val="28"/>
          <w:szCs w:val="28"/>
        </w:rPr>
        <w:t xml:space="preserve">UNIVERSITAS PAKUAN </w:t>
      </w:r>
    </w:p>
    <w:p w:rsidR="00341215" w:rsidRPr="004C181A" w:rsidRDefault="00341215" w:rsidP="00341215">
      <w:pPr>
        <w:rPr>
          <w:b/>
          <w:sz w:val="28"/>
          <w:szCs w:val="28"/>
        </w:rPr>
      </w:pPr>
      <w:r w:rsidRPr="004C181A">
        <w:rPr>
          <w:b/>
          <w:sz w:val="28"/>
          <w:szCs w:val="28"/>
        </w:rPr>
        <w:t xml:space="preserve"> </w:t>
      </w:r>
      <w:r w:rsidRPr="004C181A">
        <w:rPr>
          <w:b/>
          <w:sz w:val="28"/>
          <w:szCs w:val="28"/>
        </w:rPr>
        <w:tab/>
      </w:r>
      <w:r w:rsidRPr="004C181A">
        <w:rPr>
          <w:b/>
          <w:sz w:val="28"/>
          <w:szCs w:val="28"/>
        </w:rPr>
        <w:tab/>
      </w:r>
      <w:r w:rsidRPr="004C181A">
        <w:rPr>
          <w:b/>
          <w:sz w:val="28"/>
          <w:szCs w:val="28"/>
        </w:rPr>
        <w:tab/>
      </w:r>
      <w:r w:rsidRPr="004C181A">
        <w:rPr>
          <w:b/>
          <w:sz w:val="28"/>
          <w:szCs w:val="28"/>
        </w:rPr>
        <w:tab/>
        <w:t xml:space="preserve">        2014</w:t>
      </w:r>
    </w:p>
    <w:p w:rsidR="00341215" w:rsidRPr="004C181A" w:rsidRDefault="00341215" w:rsidP="00341215">
      <w:pPr>
        <w:ind w:left="2160"/>
        <w:rPr>
          <w:b/>
          <w:sz w:val="28"/>
          <w:szCs w:val="28"/>
        </w:rPr>
      </w:pPr>
    </w:p>
    <w:p w:rsidR="00341215" w:rsidRDefault="00341215" w:rsidP="00341215">
      <w:pPr>
        <w:rPr>
          <w:sz w:val="36"/>
          <w:szCs w:val="36"/>
        </w:rPr>
      </w:pPr>
    </w:p>
    <w:p w:rsidR="00CD6879" w:rsidRDefault="00CD6879" w:rsidP="0064564B">
      <w:pPr>
        <w:spacing w:line="360" w:lineRule="auto"/>
        <w:rPr>
          <w:szCs w:val="24"/>
        </w:rPr>
      </w:pPr>
    </w:p>
    <w:p w:rsidR="00341215" w:rsidRDefault="00341215" w:rsidP="0064564B">
      <w:pPr>
        <w:spacing w:line="360" w:lineRule="auto"/>
        <w:rPr>
          <w:szCs w:val="24"/>
        </w:rPr>
      </w:pPr>
    </w:p>
    <w:p w:rsidR="00341215" w:rsidRDefault="00341215" w:rsidP="0064564B">
      <w:pPr>
        <w:spacing w:line="360" w:lineRule="auto"/>
        <w:rPr>
          <w:szCs w:val="24"/>
        </w:rPr>
      </w:pPr>
    </w:p>
    <w:p w:rsidR="00341215" w:rsidRDefault="00341215" w:rsidP="0064564B">
      <w:pPr>
        <w:spacing w:line="360" w:lineRule="auto"/>
        <w:rPr>
          <w:szCs w:val="24"/>
        </w:rPr>
      </w:pPr>
    </w:p>
    <w:p w:rsidR="00341215" w:rsidRPr="00923424" w:rsidRDefault="00341215" w:rsidP="0064564B">
      <w:pPr>
        <w:spacing w:line="360" w:lineRule="auto"/>
        <w:rPr>
          <w:szCs w:val="24"/>
        </w:rPr>
      </w:pPr>
    </w:p>
    <w:p w:rsidR="00C06905" w:rsidRPr="00923424" w:rsidRDefault="00C06905" w:rsidP="0064564B">
      <w:pPr>
        <w:pStyle w:val="Heading1"/>
        <w:spacing w:before="0" w:line="360" w:lineRule="auto"/>
        <w:jc w:val="center"/>
        <w:rPr>
          <w:rFonts w:ascii="Times New Roman" w:hAnsi="Times New Roman" w:cs="Times New Roman"/>
          <w:color w:val="auto"/>
          <w:sz w:val="24"/>
          <w:szCs w:val="24"/>
        </w:rPr>
      </w:pPr>
      <w:r w:rsidRPr="00923424">
        <w:rPr>
          <w:rFonts w:ascii="Times New Roman" w:hAnsi="Times New Roman" w:cs="Times New Roman"/>
          <w:color w:val="auto"/>
          <w:sz w:val="24"/>
          <w:szCs w:val="24"/>
        </w:rPr>
        <w:lastRenderedPageBreak/>
        <w:t xml:space="preserve">BAB </w:t>
      </w:r>
      <w:r w:rsidR="00F14E27">
        <w:rPr>
          <w:rFonts w:ascii="Times New Roman" w:hAnsi="Times New Roman" w:cs="Times New Roman"/>
          <w:color w:val="auto"/>
          <w:sz w:val="24"/>
          <w:szCs w:val="24"/>
        </w:rPr>
        <w:t>1</w:t>
      </w:r>
    </w:p>
    <w:p w:rsidR="00C06905" w:rsidRDefault="00C06905" w:rsidP="0064564B">
      <w:pPr>
        <w:autoSpaceDE w:val="0"/>
        <w:autoSpaceDN w:val="0"/>
        <w:adjustRightInd w:val="0"/>
        <w:spacing w:line="360" w:lineRule="auto"/>
        <w:jc w:val="center"/>
        <w:rPr>
          <w:b/>
          <w:bCs/>
          <w:szCs w:val="24"/>
        </w:rPr>
      </w:pPr>
      <w:r w:rsidRPr="00923424">
        <w:rPr>
          <w:b/>
          <w:bCs/>
          <w:szCs w:val="24"/>
        </w:rPr>
        <w:t>PENDAHULUAN</w:t>
      </w:r>
    </w:p>
    <w:p w:rsidR="0064564B" w:rsidRPr="00923424" w:rsidRDefault="0064564B" w:rsidP="0064564B">
      <w:pPr>
        <w:autoSpaceDE w:val="0"/>
        <w:autoSpaceDN w:val="0"/>
        <w:adjustRightInd w:val="0"/>
        <w:spacing w:line="360" w:lineRule="auto"/>
        <w:jc w:val="center"/>
        <w:rPr>
          <w:b/>
          <w:bCs/>
          <w:szCs w:val="24"/>
        </w:rPr>
      </w:pPr>
    </w:p>
    <w:p w:rsidR="00C06905" w:rsidRPr="00923424" w:rsidRDefault="00923424" w:rsidP="0064564B">
      <w:pPr>
        <w:autoSpaceDE w:val="0"/>
        <w:autoSpaceDN w:val="0"/>
        <w:adjustRightInd w:val="0"/>
        <w:spacing w:line="360" w:lineRule="auto"/>
        <w:jc w:val="both"/>
        <w:rPr>
          <w:b/>
          <w:szCs w:val="24"/>
        </w:rPr>
      </w:pPr>
      <w:r>
        <w:rPr>
          <w:b/>
          <w:szCs w:val="24"/>
        </w:rPr>
        <w:t xml:space="preserve">1.1 </w:t>
      </w:r>
      <w:r w:rsidR="00C06905" w:rsidRPr="00923424">
        <w:rPr>
          <w:b/>
          <w:szCs w:val="24"/>
        </w:rPr>
        <w:t>Latar</w:t>
      </w:r>
      <w:r w:rsidR="00B62E04">
        <w:rPr>
          <w:b/>
          <w:szCs w:val="24"/>
        </w:rPr>
        <w:t xml:space="preserve"> Belakang Penyusunan Manual Sistem Penjaminan Mutu Internal</w:t>
      </w:r>
    </w:p>
    <w:p w:rsidR="00C06905" w:rsidRPr="00C958B7" w:rsidRDefault="00C06905" w:rsidP="0064564B">
      <w:pPr>
        <w:autoSpaceDE w:val="0"/>
        <w:autoSpaceDN w:val="0"/>
        <w:adjustRightInd w:val="0"/>
        <w:spacing w:line="360" w:lineRule="auto"/>
        <w:jc w:val="both"/>
        <w:rPr>
          <w:rStyle w:val="BookTitle"/>
          <w:rFonts w:ascii="Times New Roman" w:eastAsiaTheme="minorHAnsi" w:hAnsi="Times New Roman" w:cs="Times New Roman"/>
          <w:b w:val="0"/>
          <w:smallCaps w:val="0"/>
          <w:sz w:val="24"/>
          <w:szCs w:val="24"/>
        </w:rPr>
      </w:pPr>
    </w:p>
    <w:p w:rsidR="00C06905" w:rsidRPr="00923424" w:rsidRDefault="00C06905" w:rsidP="0064564B">
      <w:pPr>
        <w:autoSpaceDE w:val="0"/>
        <w:autoSpaceDN w:val="0"/>
        <w:adjustRightInd w:val="0"/>
        <w:spacing w:line="360" w:lineRule="auto"/>
        <w:ind w:firstLine="567"/>
        <w:jc w:val="both"/>
        <w:rPr>
          <w:szCs w:val="24"/>
        </w:rPr>
      </w:pPr>
      <w:r w:rsidRPr="00923424">
        <w:rPr>
          <w:szCs w:val="24"/>
        </w:rPr>
        <w:t>Universitas Pakuan</w:t>
      </w:r>
      <w:r w:rsidR="009B75DD">
        <w:rPr>
          <w:szCs w:val="24"/>
        </w:rPr>
        <w:t xml:space="preserve"> </w:t>
      </w:r>
      <w:r w:rsidRPr="00923424">
        <w:rPr>
          <w:szCs w:val="24"/>
        </w:rPr>
        <w:t>(Unpak) merupakan perguruan tinggi swasta yang adaptif terhadap perkembangan jaman, dan akuntabel terhadap pemangku kepentingan, namun tetap mempertahankan nilai-nilai dasar yang diemban sejak awal pendiriannya. Lulusan Unpak</w:t>
      </w:r>
      <w:r w:rsidR="00B23D1B">
        <w:rPr>
          <w:szCs w:val="24"/>
        </w:rPr>
        <w:t xml:space="preserve"> </w:t>
      </w:r>
      <w:r w:rsidRPr="00923424">
        <w:rPr>
          <w:szCs w:val="24"/>
        </w:rPr>
        <w:t>harus memiliki</w:t>
      </w:r>
      <w:r w:rsidR="00B23D1B">
        <w:rPr>
          <w:szCs w:val="24"/>
        </w:rPr>
        <w:t xml:space="preserve"> </w:t>
      </w:r>
      <w:r w:rsidRPr="00923424">
        <w:rPr>
          <w:szCs w:val="24"/>
        </w:rPr>
        <w:t xml:space="preserve">beberapa kriteria yang telah ditetapkan, antara lain memiliki kompetensi sesuai dengan bidang ilmunya, mudah mendapatkan pekerjaan, mampu bersaing pada </w:t>
      </w:r>
      <w:r w:rsidR="00B23D1B">
        <w:rPr>
          <w:szCs w:val="24"/>
        </w:rPr>
        <w:t>tingkat</w:t>
      </w:r>
      <w:r w:rsidRPr="00923424">
        <w:rPr>
          <w:szCs w:val="24"/>
        </w:rPr>
        <w:t xml:space="preserve"> nasional maupun internasional, berkepribadian baik,dan bermoral</w:t>
      </w:r>
      <w:r w:rsidR="00B23D1B">
        <w:rPr>
          <w:szCs w:val="24"/>
        </w:rPr>
        <w:t xml:space="preserve"> </w:t>
      </w:r>
      <w:r w:rsidRPr="00923424">
        <w:rPr>
          <w:szCs w:val="24"/>
        </w:rPr>
        <w:t>tinggi. Agar hal tersebut dapat dicapai, Unpak harus memiliki sistem penjaminan</w:t>
      </w:r>
      <w:r w:rsidR="00B23D1B">
        <w:rPr>
          <w:szCs w:val="24"/>
        </w:rPr>
        <w:t xml:space="preserve"> </w:t>
      </w:r>
      <w:r w:rsidRPr="00923424">
        <w:rPr>
          <w:szCs w:val="24"/>
        </w:rPr>
        <w:t>mutu yang handal, yang antara lain diupayakan melalui penyediaan buku</w:t>
      </w:r>
      <w:r w:rsidR="00B62E04">
        <w:rPr>
          <w:szCs w:val="24"/>
        </w:rPr>
        <w:t xml:space="preserve"> Manual Sistem Penjaminan Mutu Internal (SPMI)</w:t>
      </w:r>
      <w:r w:rsidRPr="00923424">
        <w:rPr>
          <w:szCs w:val="24"/>
        </w:rPr>
        <w:t xml:space="preserve"> Universitas Pakuan. </w:t>
      </w:r>
    </w:p>
    <w:p w:rsidR="00C06905" w:rsidRPr="00923424" w:rsidRDefault="00C06905" w:rsidP="0064564B">
      <w:pPr>
        <w:autoSpaceDE w:val="0"/>
        <w:autoSpaceDN w:val="0"/>
        <w:adjustRightInd w:val="0"/>
        <w:spacing w:line="360" w:lineRule="auto"/>
        <w:ind w:firstLine="567"/>
        <w:jc w:val="both"/>
        <w:rPr>
          <w:szCs w:val="24"/>
        </w:rPr>
      </w:pPr>
      <w:r w:rsidRPr="00923424">
        <w:rPr>
          <w:szCs w:val="24"/>
        </w:rPr>
        <w:t xml:space="preserve">Sistem penjaminan mutu </w:t>
      </w:r>
      <w:r w:rsidR="00B62E04">
        <w:rPr>
          <w:szCs w:val="24"/>
          <w:lang w:val="en-US"/>
        </w:rPr>
        <w:t xml:space="preserve">internal </w:t>
      </w:r>
      <w:r w:rsidRPr="00923424">
        <w:rPr>
          <w:szCs w:val="24"/>
        </w:rPr>
        <w:t>di Unpak menggunakan model manajemen mutu menyeluruh (</w:t>
      </w:r>
      <w:r w:rsidRPr="00923424">
        <w:rPr>
          <w:i/>
          <w:iCs/>
          <w:szCs w:val="24"/>
        </w:rPr>
        <w:t>Total Quality Management</w:t>
      </w:r>
      <w:r w:rsidRPr="00923424">
        <w:rPr>
          <w:szCs w:val="24"/>
        </w:rPr>
        <w:t>). Model ini dapat disebut sebagai suatu perangkat filsafat, dengan mana sistem</w:t>
      </w:r>
      <w:r w:rsidR="00B23D1B">
        <w:rPr>
          <w:szCs w:val="24"/>
        </w:rPr>
        <w:t xml:space="preserve"> </w:t>
      </w:r>
      <w:r w:rsidRPr="00923424">
        <w:rPr>
          <w:szCs w:val="24"/>
        </w:rPr>
        <w:t>manajemen dapat mengarahkan pencapaian tujuan organisasi secara efisien, untuk menjamin kepuasan</w:t>
      </w:r>
      <w:r w:rsidR="00B23D1B">
        <w:rPr>
          <w:szCs w:val="24"/>
        </w:rPr>
        <w:t xml:space="preserve"> </w:t>
      </w:r>
      <w:r w:rsidRPr="00923424">
        <w:rPr>
          <w:szCs w:val="24"/>
        </w:rPr>
        <w:t xml:space="preserve">pelanggan dan memaksimalkan nilai </w:t>
      </w:r>
      <w:r w:rsidRPr="00923424">
        <w:rPr>
          <w:iCs/>
          <w:szCs w:val="24"/>
        </w:rPr>
        <w:t>pemangku kepentingan</w:t>
      </w:r>
      <w:r w:rsidRPr="00923424">
        <w:rPr>
          <w:szCs w:val="24"/>
        </w:rPr>
        <w:t>. Berdasarkan definisi tersebut, sistem penjaminan mutu</w:t>
      </w:r>
      <w:r w:rsidR="00B62E04">
        <w:rPr>
          <w:szCs w:val="24"/>
          <w:lang w:val="en-US"/>
        </w:rPr>
        <w:t xml:space="preserve"> internal</w:t>
      </w:r>
      <w:r w:rsidRPr="00923424">
        <w:rPr>
          <w:szCs w:val="24"/>
        </w:rPr>
        <w:t xml:space="preserve"> di Unpak</w:t>
      </w:r>
      <w:r w:rsidR="00B23D1B">
        <w:rPr>
          <w:szCs w:val="24"/>
        </w:rPr>
        <w:t xml:space="preserve"> </w:t>
      </w:r>
      <w:r w:rsidRPr="00923424">
        <w:rPr>
          <w:szCs w:val="24"/>
        </w:rPr>
        <w:t>dipahami sebagai : “Pengelolaan seluruh kegiatan beserta seluruh sumberdaya dan aset secara efisien, yang ditujukan untuk menjamin kepuasan pelanggan dan meningkatkan nilai yangdimiliki oleh pemangku kepentingan (</w:t>
      </w:r>
      <w:r w:rsidR="00FB656B">
        <w:rPr>
          <w:i/>
          <w:szCs w:val="24"/>
        </w:rPr>
        <w:t>stake</w:t>
      </w:r>
      <w:r w:rsidRPr="00923424">
        <w:rPr>
          <w:i/>
          <w:szCs w:val="24"/>
        </w:rPr>
        <w:t>holders</w:t>
      </w:r>
      <w:r w:rsidRPr="00923424">
        <w:rPr>
          <w:szCs w:val="24"/>
        </w:rPr>
        <w:t xml:space="preserve">)”. Dalam pengertian tersebut, ada </w:t>
      </w:r>
      <w:r w:rsidR="00FB656B">
        <w:rPr>
          <w:szCs w:val="24"/>
          <w:lang w:val="en-US"/>
        </w:rPr>
        <w:t>4 (</w:t>
      </w:r>
      <w:r w:rsidRPr="00923424">
        <w:rPr>
          <w:szCs w:val="24"/>
        </w:rPr>
        <w:t>empat</w:t>
      </w:r>
      <w:r w:rsidR="00FB656B">
        <w:rPr>
          <w:szCs w:val="24"/>
          <w:lang w:val="en-US"/>
        </w:rPr>
        <w:t>)</w:t>
      </w:r>
      <w:r w:rsidRPr="00923424">
        <w:rPr>
          <w:szCs w:val="24"/>
        </w:rPr>
        <w:t xml:space="preserve"> aspek yang</w:t>
      </w:r>
      <w:r w:rsidR="00B23D1B">
        <w:rPr>
          <w:szCs w:val="24"/>
        </w:rPr>
        <w:t xml:space="preserve"> </w:t>
      </w:r>
      <w:r w:rsidRPr="00923424">
        <w:rPr>
          <w:szCs w:val="24"/>
        </w:rPr>
        <w:t xml:space="preserve">perlu diperhatikan dalam sistem penjaminan mutu </w:t>
      </w:r>
      <w:r w:rsidR="00B62E04">
        <w:rPr>
          <w:szCs w:val="24"/>
          <w:lang w:val="en-US"/>
        </w:rPr>
        <w:t xml:space="preserve">internal </w:t>
      </w:r>
      <w:r w:rsidRPr="00923424">
        <w:rPr>
          <w:szCs w:val="24"/>
        </w:rPr>
        <w:t>di Unpak,</w:t>
      </w:r>
      <w:r w:rsidR="00FB656B">
        <w:rPr>
          <w:szCs w:val="24"/>
        </w:rPr>
        <w:t xml:space="preserve"> </w:t>
      </w:r>
      <w:r w:rsidR="00FB656B">
        <w:rPr>
          <w:szCs w:val="24"/>
        </w:rPr>
        <w:lastRenderedPageBreak/>
        <w:t xml:space="preserve">yaitu bersifat menyeluruh, </w:t>
      </w:r>
      <w:r w:rsidRPr="00923424">
        <w:rPr>
          <w:szCs w:val="24"/>
        </w:rPr>
        <w:t>efisien,</w:t>
      </w:r>
      <w:r w:rsidR="009B75DD">
        <w:rPr>
          <w:szCs w:val="24"/>
        </w:rPr>
        <w:t xml:space="preserve"> </w:t>
      </w:r>
      <w:r w:rsidRPr="00923424">
        <w:rPr>
          <w:szCs w:val="24"/>
        </w:rPr>
        <w:t>dengan tujuan untuk kepuasan pelanggan, dan memaksimalkan nilai pemangku kepentingan.</w:t>
      </w:r>
    </w:p>
    <w:p w:rsidR="00C06905" w:rsidRPr="00FD61C4" w:rsidRDefault="00C06905" w:rsidP="00FD61C4">
      <w:pPr>
        <w:autoSpaceDE w:val="0"/>
        <w:autoSpaceDN w:val="0"/>
        <w:adjustRightInd w:val="0"/>
        <w:spacing w:line="360" w:lineRule="auto"/>
        <w:ind w:firstLine="567"/>
        <w:jc w:val="both"/>
        <w:rPr>
          <w:szCs w:val="24"/>
        </w:rPr>
      </w:pPr>
      <w:r w:rsidRPr="00923424">
        <w:rPr>
          <w:szCs w:val="24"/>
        </w:rPr>
        <w:t>Pengertian “menyeluruh</w:t>
      </w:r>
      <w:r w:rsidR="00B62E04">
        <w:rPr>
          <w:szCs w:val="24"/>
          <w:lang w:val="en-US"/>
        </w:rPr>
        <w:t>, efisien, kepuasan</w:t>
      </w:r>
      <w:r w:rsidR="00B23D1B">
        <w:rPr>
          <w:szCs w:val="24"/>
        </w:rPr>
        <w:t xml:space="preserve"> </w:t>
      </w:r>
      <w:r w:rsidR="00B62E04">
        <w:rPr>
          <w:szCs w:val="24"/>
          <w:lang w:val="en-US"/>
        </w:rPr>
        <w:t>pelanggan</w:t>
      </w:r>
      <w:r w:rsidR="00B23D1B">
        <w:rPr>
          <w:szCs w:val="24"/>
        </w:rPr>
        <w:t xml:space="preserve"> </w:t>
      </w:r>
      <w:r w:rsidR="00B62E04">
        <w:rPr>
          <w:szCs w:val="24"/>
          <w:lang w:val="en-US"/>
        </w:rPr>
        <w:t>dan</w:t>
      </w:r>
      <w:r w:rsidR="009B75DD">
        <w:rPr>
          <w:szCs w:val="24"/>
        </w:rPr>
        <w:t xml:space="preserve"> </w:t>
      </w:r>
      <w:r w:rsidR="00B62E04">
        <w:rPr>
          <w:szCs w:val="24"/>
          <w:lang w:val="en-US"/>
        </w:rPr>
        <w:t>nilai</w:t>
      </w:r>
      <w:r w:rsidR="00B23D1B">
        <w:rPr>
          <w:szCs w:val="24"/>
        </w:rPr>
        <w:t xml:space="preserve"> </w:t>
      </w:r>
      <w:r w:rsidR="00B62E04">
        <w:rPr>
          <w:szCs w:val="24"/>
          <w:lang w:val="en-US"/>
        </w:rPr>
        <w:t>pemangku</w:t>
      </w:r>
      <w:r w:rsidR="00B23D1B">
        <w:rPr>
          <w:szCs w:val="24"/>
        </w:rPr>
        <w:t xml:space="preserve"> </w:t>
      </w:r>
      <w:r w:rsidR="00B62E04">
        <w:rPr>
          <w:szCs w:val="24"/>
          <w:lang w:val="en-US"/>
        </w:rPr>
        <w:t>kepentingan</w:t>
      </w:r>
      <w:r w:rsidRPr="00923424">
        <w:rPr>
          <w:szCs w:val="24"/>
        </w:rPr>
        <w:t xml:space="preserve">” dalam hal ini menyangkut </w:t>
      </w:r>
      <w:r w:rsidR="00FB656B">
        <w:rPr>
          <w:szCs w:val="24"/>
          <w:lang w:val="en-US"/>
        </w:rPr>
        <w:t>4 (</w:t>
      </w:r>
      <w:r w:rsidRPr="00923424">
        <w:rPr>
          <w:szCs w:val="24"/>
        </w:rPr>
        <w:t>empat</w:t>
      </w:r>
      <w:r w:rsidR="00FB656B">
        <w:rPr>
          <w:szCs w:val="24"/>
          <w:lang w:val="en-US"/>
        </w:rPr>
        <w:t xml:space="preserve">) </w:t>
      </w:r>
      <w:r w:rsidRPr="00923424">
        <w:rPr>
          <w:szCs w:val="24"/>
        </w:rPr>
        <w:t>aspek, yaitu seluruh proses, tugas, aset, dan orang. Sebagai institusi yang bergerak dalam bidang pendidikan, manajemen penjaminan mutu di Unpak</w:t>
      </w:r>
      <w:r w:rsidR="00B23D1B">
        <w:rPr>
          <w:szCs w:val="24"/>
        </w:rPr>
        <w:t xml:space="preserve"> </w:t>
      </w:r>
      <w:r w:rsidR="00FB656B">
        <w:rPr>
          <w:szCs w:val="24"/>
        </w:rPr>
        <w:t>meng</w:t>
      </w:r>
      <w:r w:rsidRPr="00923424">
        <w:rPr>
          <w:szCs w:val="24"/>
        </w:rPr>
        <w:t xml:space="preserve">utamakan pada </w:t>
      </w:r>
      <w:r w:rsidR="00FB656B">
        <w:rPr>
          <w:szCs w:val="24"/>
        </w:rPr>
        <w:t>manajemen keseluruhan aspek Trid</w:t>
      </w:r>
      <w:r w:rsidRPr="00923424">
        <w:rPr>
          <w:szCs w:val="24"/>
        </w:rPr>
        <w:t xml:space="preserve">harma Perguruan Tinggi, yaitu pendidikan, penelitian, dan pengabdian pada masyarakat.Intisari darimanajemen penjaminan mutu adalah perubahan budaya, yaitu perubahan dalam nilai, asumsi, sikap, dan mentalitas manusia yang menjalankan manajemen tersebut. Dengan demikian manajemen penjaminan mutu </w:t>
      </w:r>
      <w:r w:rsidRPr="00FD61C4">
        <w:rPr>
          <w:szCs w:val="24"/>
        </w:rPr>
        <w:t>memerlukan waktu yang panjang, dan harus dilakukan secara terus menerus dengan konsisten.</w:t>
      </w:r>
    </w:p>
    <w:p w:rsidR="00FD61C4" w:rsidRPr="00FD61C4" w:rsidRDefault="00C06905" w:rsidP="00FD61C4">
      <w:pPr>
        <w:autoSpaceDE w:val="0"/>
        <w:autoSpaceDN w:val="0"/>
        <w:adjustRightInd w:val="0"/>
        <w:spacing w:line="360" w:lineRule="auto"/>
        <w:ind w:firstLine="567"/>
        <w:jc w:val="both"/>
        <w:rPr>
          <w:szCs w:val="24"/>
        </w:rPr>
      </w:pPr>
      <w:r w:rsidRPr="00FD61C4">
        <w:rPr>
          <w:szCs w:val="24"/>
        </w:rPr>
        <w:t>Pengelolaan sistem penjaminan mutu diselaraskan dengan visi, misi, dan nilai-nilai yangdianut oleh Unpak.</w:t>
      </w:r>
      <w:r w:rsidR="009B75DD">
        <w:rPr>
          <w:szCs w:val="24"/>
        </w:rPr>
        <w:t xml:space="preserve"> </w:t>
      </w:r>
      <w:r w:rsidRPr="00FD61C4">
        <w:rPr>
          <w:szCs w:val="24"/>
        </w:rPr>
        <w:t>Komitmen untuk meningkatkan mutu manajemen dan organisasi menjadi landasan bagi penyelenggaraan pendidikan yang efektif dan efisien, sebaga</w:t>
      </w:r>
      <w:r w:rsidR="006C5CE5" w:rsidRPr="00FD61C4">
        <w:rPr>
          <w:szCs w:val="24"/>
        </w:rPr>
        <w:t xml:space="preserve">i </w:t>
      </w:r>
      <w:r w:rsidRPr="00FD61C4">
        <w:rPr>
          <w:szCs w:val="24"/>
        </w:rPr>
        <w:t>bagian dari upaya</w:t>
      </w:r>
      <w:r w:rsidR="009B75DD">
        <w:rPr>
          <w:szCs w:val="24"/>
        </w:rPr>
        <w:t xml:space="preserve"> </w:t>
      </w:r>
      <w:r w:rsidRPr="00FD61C4">
        <w:rPr>
          <w:szCs w:val="24"/>
        </w:rPr>
        <w:t xml:space="preserve">meningkatkan mutu pendidikan di Unpak. Untuk keperluan tersebut, </w:t>
      </w:r>
      <w:r w:rsidR="00FD61C4" w:rsidRPr="00FD61C4">
        <w:rPr>
          <w:szCs w:val="24"/>
        </w:rPr>
        <w:t xml:space="preserve">disusunlah Buku Manual Sistem Penjaminan Mutu </w:t>
      </w:r>
      <w:r w:rsidR="00FD61C4" w:rsidRPr="00FD61C4">
        <w:rPr>
          <w:szCs w:val="24"/>
          <w:lang w:val="en-US"/>
        </w:rPr>
        <w:t xml:space="preserve">Internal </w:t>
      </w:r>
      <w:r w:rsidR="00FD61C4" w:rsidRPr="00FD61C4">
        <w:rPr>
          <w:szCs w:val="24"/>
        </w:rPr>
        <w:t>Universitas Pakuan (Manual SPM</w:t>
      </w:r>
      <w:r w:rsidR="00FD61C4" w:rsidRPr="00FD61C4">
        <w:rPr>
          <w:szCs w:val="24"/>
          <w:lang w:val="en-US"/>
        </w:rPr>
        <w:t>I</w:t>
      </w:r>
      <w:r w:rsidR="00FD61C4" w:rsidRPr="00FD61C4">
        <w:rPr>
          <w:szCs w:val="24"/>
        </w:rPr>
        <w:t xml:space="preserve"> Unpak) ini, yang berpedoman kepada Statuta Unpak, dan Rencana Strategis Pengembangan (Renstra) Unpak, dengan mengacu kepada Pedoman Sistem Penjaminan Mutu Perguruan Tinggi yaitu </w:t>
      </w:r>
      <w:r w:rsidR="00FD61C4" w:rsidRPr="00FD61C4">
        <w:rPr>
          <w:szCs w:val="24"/>
          <w:lang w:val="en-US"/>
        </w:rPr>
        <w:t>Peraturan</w:t>
      </w:r>
      <w:r w:rsidR="00B23D1B">
        <w:rPr>
          <w:szCs w:val="24"/>
        </w:rPr>
        <w:t xml:space="preserve"> </w:t>
      </w:r>
      <w:r w:rsidR="00FD61C4" w:rsidRPr="00FD61C4">
        <w:rPr>
          <w:szCs w:val="24"/>
          <w:lang w:val="en-US"/>
        </w:rPr>
        <w:t>Menteri</w:t>
      </w:r>
      <w:r w:rsidR="00B23D1B">
        <w:rPr>
          <w:szCs w:val="24"/>
        </w:rPr>
        <w:t xml:space="preserve"> </w:t>
      </w:r>
      <w:r w:rsidR="00FD61C4" w:rsidRPr="00FD61C4">
        <w:rPr>
          <w:szCs w:val="24"/>
          <w:lang w:val="en-US"/>
        </w:rPr>
        <w:t>Pendidikan</w:t>
      </w:r>
      <w:r w:rsidR="00B23D1B">
        <w:rPr>
          <w:szCs w:val="24"/>
        </w:rPr>
        <w:t xml:space="preserve"> </w:t>
      </w:r>
      <w:r w:rsidR="00FD61C4" w:rsidRPr="00FD61C4">
        <w:rPr>
          <w:szCs w:val="24"/>
          <w:lang w:val="en-US"/>
        </w:rPr>
        <w:t>dan</w:t>
      </w:r>
      <w:r w:rsidR="00B23D1B">
        <w:rPr>
          <w:szCs w:val="24"/>
        </w:rPr>
        <w:t xml:space="preserve"> </w:t>
      </w:r>
      <w:r w:rsidR="00FD61C4" w:rsidRPr="00FD61C4">
        <w:rPr>
          <w:szCs w:val="24"/>
          <w:lang w:val="en-US"/>
        </w:rPr>
        <w:t>Kebudayaan RI Nomor 50 Tahun 2014</w:t>
      </w:r>
      <w:r w:rsidR="00FD61C4" w:rsidRPr="00FD61C4">
        <w:rPr>
          <w:szCs w:val="24"/>
        </w:rPr>
        <w:t>.</w:t>
      </w:r>
    </w:p>
    <w:p w:rsidR="00C06905" w:rsidRDefault="00C06905" w:rsidP="00FD61C4">
      <w:pPr>
        <w:autoSpaceDE w:val="0"/>
        <w:autoSpaceDN w:val="0"/>
        <w:adjustRightInd w:val="0"/>
        <w:spacing w:line="360" w:lineRule="auto"/>
        <w:ind w:firstLine="567"/>
        <w:jc w:val="both"/>
        <w:rPr>
          <w:b/>
          <w:szCs w:val="24"/>
        </w:rPr>
      </w:pPr>
    </w:p>
    <w:p w:rsidR="00E1029D" w:rsidRDefault="00E1029D" w:rsidP="0064564B">
      <w:pPr>
        <w:spacing w:line="360" w:lineRule="auto"/>
        <w:jc w:val="both"/>
        <w:rPr>
          <w:b/>
          <w:szCs w:val="24"/>
        </w:rPr>
      </w:pPr>
    </w:p>
    <w:p w:rsidR="00E1029D" w:rsidRDefault="00E1029D" w:rsidP="0064564B">
      <w:pPr>
        <w:spacing w:line="360" w:lineRule="auto"/>
        <w:jc w:val="both"/>
        <w:rPr>
          <w:b/>
          <w:szCs w:val="24"/>
        </w:rPr>
      </w:pPr>
    </w:p>
    <w:p w:rsidR="00E1029D" w:rsidRDefault="00E1029D" w:rsidP="0064564B">
      <w:pPr>
        <w:spacing w:line="360" w:lineRule="auto"/>
        <w:jc w:val="both"/>
        <w:rPr>
          <w:b/>
          <w:szCs w:val="24"/>
        </w:rPr>
      </w:pPr>
    </w:p>
    <w:p w:rsidR="00E1029D" w:rsidRPr="00923424" w:rsidRDefault="00E1029D" w:rsidP="0064564B">
      <w:pPr>
        <w:spacing w:line="360" w:lineRule="auto"/>
        <w:jc w:val="both"/>
        <w:rPr>
          <w:b/>
          <w:szCs w:val="24"/>
        </w:rPr>
      </w:pPr>
    </w:p>
    <w:p w:rsidR="00C06905" w:rsidRPr="00B62E04" w:rsidRDefault="00923424" w:rsidP="0064564B">
      <w:pPr>
        <w:spacing w:line="360" w:lineRule="auto"/>
        <w:jc w:val="both"/>
        <w:rPr>
          <w:b/>
          <w:szCs w:val="24"/>
          <w:lang w:val="en-US"/>
        </w:rPr>
      </w:pPr>
      <w:r>
        <w:rPr>
          <w:b/>
          <w:szCs w:val="24"/>
        </w:rPr>
        <w:lastRenderedPageBreak/>
        <w:t xml:space="preserve">1.2 </w:t>
      </w:r>
      <w:r w:rsidR="00B62E04">
        <w:rPr>
          <w:b/>
          <w:szCs w:val="24"/>
        </w:rPr>
        <w:t>Tujuan Penyusunan Manual S</w:t>
      </w:r>
      <w:r w:rsidR="00B62E04">
        <w:rPr>
          <w:b/>
          <w:szCs w:val="24"/>
          <w:lang w:val="en-US"/>
        </w:rPr>
        <w:t>istem</w:t>
      </w:r>
      <w:r w:rsidR="009B75DD">
        <w:rPr>
          <w:b/>
          <w:szCs w:val="24"/>
        </w:rPr>
        <w:t xml:space="preserve"> </w:t>
      </w:r>
      <w:r w:rsidR="00B62E04">
        <w:rPr>
          <w:b/>
          <w:szCs w:val="24"/>
        </w:rPr>
        <w:t>P</w:t>
      </w:r>
      <w:r w:rsidR="00B62E04">
        <w:rPr>
          <w:b/>
          <w:szCs w:val="24"/>
          <w:lang w:val="en-US"/>
        </w:rPr>
        <w:t>enjaminan</w:t>
      </w:r>
      <w:r w:rsidR="009B75DD">
        <w:rPr>
          <w:b/>
          <w:szCs w:val="24"/>
        </w:rPr>
        <w:t xml:space="preserve"> </w:t>
      </w:r>
      <w:r w:rsidR="00B62E04">
        <w:rPr>
          <w:b/>
          <w:szCs w:val="24"/>
        </w:rPr>
        <w:t>M</w:t>
      </w:r>
      <w:r w:rsidR="00B62E04">
        <w:rPr>
          <w:b/>
          <w:szCs w:val="24"/>
          <w:lang w:val="en-US"/>
        </w:rPr>
        <w:t xml:space="preserve">utu </w:t>
      </w:r>
      <w:r w:rsidR="00B62E04">
        <w:rPr>
          <w:b/>
          <w:szCs w:val="24"/>
        </w:rPr>
        <w:t>I</w:t>
      </w:r>
      <w:r w:rsidR="00B62E04">
        <w:rPr>
          <w:b/>
          <w:szCs w:val="24"/>
          <w:lang w:val="en-US"/>
        </w:rPr>
        <w:t>nternal</w:t>
      </w:r>
    </w:p>
    <w:p w:rsidR="00C06905" w:rsidRPr="00923424" w:rsidRDefault="00C06905" w:rsidP="0064564B">
      <w:pPr>
        <w:pStyle w:val="ListParagraph"/>
        <w:numPr>
          <w:ilvl w:val="0"/>
          <w:numId w:val="0"/>
        </w:numPr>
        <w:spacing w:line="360" w:lineRule="auto"/>
        <w:ind w:left="360"/>
        <w:jc w:val="both"/>
        <w:rPr>
          <w:szCs w:val="24"/>
        </w:rPr>
      </w:pPr>
    </w:p>
    <w:p w:rsidR="00C06905" w:rsidRPr="00923424" w:rsidRDefault="00C06905" w:rsidP="0064564B">
      <w:pPr>
        <w:autoSpaceDE w:val="0"/>
        <w:autoSpaceDN w:val="0"/>
        <w:adjustRightInd w:val="0"/>
        <w:spacing w:line="360" w:lineRule="auto"/>
        <w:ind w:firstLine="567"/>
        <w:jc w:val="both"/>
        <w:rPr>
          <w:szCs w:val="24"/>
        </w:rPr>
      </w:pPr>
      <w:r w:rsidRPr="00923424">
        <w:rPr>
          <w:szCs w:val="24"/>
        </w:rPr>
        <w:t xml:space="preserve">Buku Manual Sistem Penjaminan Mutu </w:t>
      </w:r>
      <w:r w:rsidR="00B62E04">
        <w:rPr>
          <w:szCs w:val="24"/>
          <w:lang w:val="en-US"/>
        </w:rPr>
        <w:t xml:space="preserve">Internal </w:t>
      </w:r>
      <w:r w:rsidRPr="00923424">
        <w:rPr>
          <w:szCs w:val="24"/>
        </w:rPr>
        <w:t>Universitas Pakuan ini dimaksudkan sebagai pedoman yang dapat memberikan tuntunan bagi pengelola/pengurus seluruh unit kerja di lingkungan Unpak dalam</w:t>
      </w:r>
      <w:r w:rsidR="00B23D1B">
        <w:rPr>
          <w:szCs w:val="24"/>
        </w:rPr>
        <w:t xml:space="preserve"> </w:t>
      </w:r>
      <w:r w:rsidRPr="00923424">
        <w:rPr>
          <w:szCs w:val="24"/>
        </w:rPr>
        <w:t>melaksanakan manajemen mutu di lingkungan kerja masing-masing, guna memenuhi standar mutu yang telah ditetapkan. Buku ini juga dimaksudkan untuk mempermudah para pengelola dalam menyelenggarakan berbagai program dan kegiatan, sesuai</w:t>
      </w:r>
      <w:r w:rsidR="00B23D1B">
        <w:rPr>
          <w:szCs w:val="24"/>
        </w:rPr>
        <w:t xml:space="preserve"> </w:t>
      </w:r>
      <w:r w:rsidRPr="00923424">
        <w:rPr>
          <w:szCs w:val="24"/>
        </w:rPr>
        <w:t>dengan standar mutu yang telah ditetapkan oleh Unpak.</w:t>
      </w:r>
    </w:p>
    <w:p w:rsidR="00C06905" w:rsidRPr="00923424" w:rsidRDefault="00C06905" w:rsidP="0064564B">
      <w:pPr>
        <w:pStyle w:val="ListParagraph"/>
        <w:numPr>
          <w:ilvl w:val="0"/>
          <w:numId w:val="0"/>
        </w:numPr>
        <w:spacing w:line="360" w:lineRule="auto"/>
        <w:ind w:left="360"/>
        <w:jc w:val="both"/>
        <w:rPr>
          <w:szCs w:val="24"/>
        </w:rPr>
      </w:pPr>
    </w:p>
    <w:p w:rsidR="00C06905" w:rsidRPr="00923424" w:rsidRDefault="00923424" w:rsidP="0064564B">
      <w:pPr>
        <w:spacing w:line="360" w:lineRule="auto"/>
        <w:jc w:val="both"/>
        <w:rPr>
          <w:b/>
          <w:szCs w:val="24"/>
        </w:rPr>
      </w:pPr>
      <w:r>
        <w:rPr>
          <w:b/>
          <w:szCs w:val="24"/>
        </w:rPr>
        <w:t xml:space="preserve">1.3 </w:t>
      </w:r>
      <w:r w:rsidR="00B62E04">
        <w:rPr>
          <w:b/>
          <w:szCs w:val="24"/>
        </w:rPr>
        <w:t>Sasaran Penyusunan Manual Sistem Penjaminan Mutu Internal</w:t>
      </w:r>
    </w:p>
    <w:p w:rsidR="00C06905" w:rsidRPr="00923424" w:rsidRDefault="00C06905" w:rsidP="0064564B">
      <w:pPr>
        <w:autoSpaceDE w:val="0"/>
        <w:autoSpaceDN w:val="0"/>
        <w:adjustRightInd w:val="0"/>
        <w:spacing w:line="360" w:lineRule="auto"/>
        <w:jc w:val="both"/>
        <w:rPr>
          <w:b/>
          <w:bCs/>
          <w:szCs w:val="24"/>
        </w:rPr>
      </w:pPr>
    </w:p>
    <w:p w:rsidR="00C06905" w:rsidRPr="00923424" w:rsidRDefault="00C06905" w:rsidP="0064564B">
      <w:pPr>
        <w:autoSpaceDE w:val="0"/>
        <w:autoSpaceDN w:val="0"/>
        <w:adjustRightInd w:val="0"/>
        <w:spacing w:line="360" w:lineRule="auto"/>
        <w:ind w:firstLine="567"/>
        <w:jc w:val="both"/>
        <w:rPr>
          <w:szCs w:val="24"/>
        </w:rPr>
      </w:pPr>
      <w:r w:rsidRPr="00923424">
        <w:rPr>
          <w:szCs w:val="24"/>
        </w:rPr>
        <w:t>Sasaran buku Manual SPMI Unpak ini ialah pengelola/penyelenggara k</w:t>
      </w:r>
      <w:r w:rsidR="00FB656B">
        <w:rPr>
          <w:szCs w:val="24"/>
        </w:rPr>
        <w:t>egiatan akademik, baik pada tingkat</w:t>
      </w:r>
      <w:r w:rsidRPr="00923424">
        <w:rPr>
          <w:szCs w:val="24"/>
        </w:rPr>
        <w:t xml:space="preserve"> universitas, fakultas,</w:t>
      </w:r>
      <w:r w:rsidR="00B23D1B">
        <w:rPr>
          <w:szCs w:val="24"/>
        </w:rPr>
        <w:t xml:space="preserve"> pascasarjana, </w:t>
      </w:r>
      <w:r w:rsidRPr="00923424">
        <w:rPr>
          <w:szCs w:val="24"/>
        </w:rPr>
        <w:t>program studi, serta unit-unit pendukung yang terkait, dilingkungan Unpak.</w:t>
      </w:r>
    </w:p>
    <w:p w:rsidR="00C06905" w:rsidRPr="00923424" w:rsidRDefault="00C06905" w:rsidP="0064564B">
      <w:pPr>
        <w:spacing w:line="360" w:lineRule="auto"/>
        <w:jc w:val="both"/>
        <w:rPr>
          <w:szCs w:val="24"/>
        </w:rPr>
      </w:pPr>
    </w:p>
    <w:p w:rsidR="00C06905" w:rsidRPr="00923424" w:rsidRDefault="00C06905" w:rsidP="0064564B">
      <w:pPr>
        <w:spacing w:line="360" w:lineRule="auto"/>
        <w:rPr>
          <w:szCs w:val="24"/>
        </w:rPr>
      </w:pPr>
    </w:p>
    <w:p w:rsidR="00467EAB" w:rsidRPr="00923424" w:rsidRDefault="00467EAB" w:rsidP="0064564B">
      <w:pPr>
        <w:spacing w:line="360" w:lineRule="auto"/>
        <w:rPr>
          <w:szCs w:val="24"/>
        </w:rPr>
      </w:pPr>
    </w:p>
    <w:p w:rsidR="00467EAB" w:rsidRPr="00923424" w:rsidRDefault="00467EAB" w:rsidP="0064564B">
      <w:pPr>
        <w:spacing w:line="360" w:lineRule="auto"/>
        <w:rPr>
          <w:szCs w:val="24"/>
        </w:rPr>
      </w:pPr>
    </w:p>
    <w:p w:rsidR="00467EAB" w:rsidRPr="00923424" w:rsidRDefault="00467EAB" w:rsidP="0064564B">
      <w:pPr>
        <w:spacing w:line="360" w:lineRule="auto"/>
        <w:rPr>
          <w:szCs w:val="24"/>
        </w:rPr>
      </w:pPr>
    </w:p>
    <w:p w:rsidR="00467EAB" w:rsidRDefault="00467EAB" w:rsidP="0064564B">
      <w:pPr>
        <w:spacing w:line="360" w:lineRule="auto"/>
        <w:rPr>
          <w:szCs w:val="24"/>
        </w:rPr>
      </w:pPr>
    </w:p>
    <w:p w:rsidR="004037FC" w:rsidRDefault="004037FC" w:rsidP="0064564B">
      <w:pPr>
        <w:spacing w:line="360" w:lineRule="auto"/>
        <w:rPr>
          <w:szCs w:val="24"/>
        </w:rPr>
      </w:pPr>
    </w:p>
    <w:p w:rsidR="004037FC" w:rsidRDefault="004037FC" w:rsidP="0064564B">
      <w:pPr>
        <w:spacing w:line="360" w:lineRule="auto"/>
        <w:rPr>
          <w:szCs w:val="24"/>
        </w:rPr>
      </w:pPr>
    </w:p>
    <w:p w:rsidR="0064564B" w:rsidRDefault="0064564B" w:rsidP="0064564B">
      <w:pPr>
        <w:spacing w:line="360" w:lineRule="auto"/>
        <w:rPr>
          <w:szCs w:val="24"/>
        </w:rPr>
      </w:pPr>
    </w:p>
    <w:p w:rsidR="0064564B" w:rsidRDefault="0064564B" w:rsidP="0064564B">
      <w:pPr>
        <w:spacing w:line="360" w:lineRule="auto"/>
        <w:rPr>
          <w:szCs w:val="24"/>
        </w:rPr>
      </w:pPr>
    </w:p>
    <w:p w:rsidR="0064564B" w:rsidRPr="00923424" w:rsidRDefault="0064564B" w:rsidP="0064564B">
      <w:pPr>
        <w:spacing w:line="360" w:lineRule="auto"/>
        <w:rPr>
          <w:szCs w:val="24"/>
        </w:rPr>
      </w:pPr>
    </w:p>
    <w:p w:rsidR="00796D7A" w:rsidRPr="00923424" w:rsidRDefault="00796D7A" w:rsidP="0064564B">
      <w:pPr>
        <w:pStyle w:val="Heading1"/>
        <w:spacing w:before="0" w:line="360" w:lineRule="auto"/>
        <w:jc w:val="center"/>
        <w:rPr>
          <w:rFonts w:ascii="Times New Roman" w:hAnsi="Times New Roman" w:cs="Times New Roman"/>
          <w:color w:val="auto"/>
          <w:sz w:val="24"/>
          <w:szCs w:val="24"/>
        </w:rPr>
      </w:pPr>
      <w:r w:rsidRPr="00923424">
        <w:rPr>
          <w:rFonts w:ascii="Times New Roman" w:hAnsi="Times New Roman" w:cs="Times New Roman"/>
          <w:color w:val="auto"/>
          <w:sz w:val="24"/>
          <w:szCs w:val="24"/>
        </w:rPr>
        <w:lastRenderedPageBreak/>
        <w:t xml:space="preserve">BAB </w:t>
      </w:r>
      <w:r w:rsidR="0064564B">
        <w:rPr>
          <w:rFonts w:ascii="Times New Roman" w:hAnsi="Times New Roman" w:cs="Times New Roman"/>
          <w:color w:val="auto"/>
          <w:sz w:val="24"/>
          <w:szCs w:val="24"/>
        </w:rPr>
        <w:t>II</w:t>
      </w:r>
    </w:p>
    <w:p w:rsidR="00796D7A" w:rsidRPr="00923424" w:rsidRDefault="00E75E99" w:rsidP="0064564B">
      <w:pPr>
        <w:autoSpaceDE w:val="0"/>
        <w:autoSpaceDN w:val="0"/>
        <w:adjustRightInd w:val="0"/>
        <w:spacing w:line="360" w:lineRule="auto"/>
        <w:jc w:val="center"/>
        <w:rPr>
          <w:b/>
          <w:bCs/>
          <w:szCs w:val="24"/>
        </w:rPr>
      </w:pPr>
      <w:r w:rsidRPr="00923424">
        <w:rPr>
          <w:b/>
          <w:szCs w:val="24"/>
        </w:rPr>
        <w:t>KEBIJAKAN</w:t>
      </w:r>
      <w:r w:rsidR="00BE1444">
        <w:rPr>
          <w:b/>
          <w:szCs w:val="24"/>
        </w:rPr>
        <w:t xml:space="preserve"> SPMI</w:t>
      </w:r>
      <w:r w:rsidR="009B75DD">
        <w:rPr>
          <w:b/>
          <w:szCs w:val="24"/>
        </w:rPr>
        <w:t xml:space="preserve"> </w:t>
      </w:r>
      <w:r w:rsidR="00796D7A" w:rsidRPr="00923424">
        <w:rPr>
          <w:b/>
          <w:bCs/>
          <w:szCs w:val="24"/>
        </w:rPr>
        <w:t>UNIVERSITAS PAKUAN</w:t>
      </w:r>
    </w:p>
    <w:p w:rsidR="00796D7A" w:rsidRPr="00923424" w:rsidRDefault="00796D7A" w:rsidP="0064564B">
      <w:pPr>
        <w:autoSpaceDE w:val="0"/>
        <w:autoSpaceDN w:val="0"/>
        <w:adjustRightInd w:val="0"/>
        <w:spacing w:line="360" w:lineRule="auto"/>
        <w:jc w:val="both"/>
        <w:rPr>
          <w:szCs w:val="24"/>
        </w:rPr>
      </w:pPr>
    </w:p>
    <w:p w:rsidR="00796D7A" w:rsidRPr="00923424" w:rsidRDefault="00E75E99" w:rsidP="00BE1444">
      <w:pPr>
        <w:autoSpaceDE w:val="0"/>
        <w:autoSpaceDN w:val="0"/>
        <w:adjustRightInd w:val="0"/>
        <w:spacing w:line="360" w:lineRule="auto"/>
        <w:ind w:left="360"/>
        <w:jc w:val="both"/>
        <w:rPr>
          <w:b/>
          <w:szCs w:val="24"/>
          <w:lang w:val="en-US"/>
        </w:rPr>
      </w:pPr>
      <w:r w:rsidRPr="00923424">
        <w:rPr>
          <w:szCs w:val="24"/>
        </w:rPr>
        <w:t>2.1</w:t>
      </w:r>
      <w:r w:rsidR="00796D7A" w:rsidRPr="00923424">
        <w:rPr>
          <w:szCs w:val="24"/>
        </w:rPr>
        <w:t xml:space="preserve">. </w:t>
      </w:r>
      <w:r w:rsidRPr="00923424">
        <w:rPr>
          <w:szCs w:val="24"/>
          <w:lang w:val="en-US"/>
        </w:rPr>
        <w:t>Pengertian</w:t>
      </w:r>
      <w:r w:rsidR="00807EAE">
        <w:rPr>
          <w:szCs w:val="24"/>
        </w:rPr>
        <w:t xml:space="preserve"> </w:t>
      </w:r>
      <w:r w:rsidR="00BE1444">
        <w:rPr>
          <w:szCs w:val="24"/>
          <w:lang w:val="en-US"/>
        </w:rPr>
        <w:t>Kebijakan SPMI</w:t>
      </w:r>
      <w:r w:rsidR="00807EAE">
        <w:rPr>
          <w:szCs w:val="24"/>
        </w:rPr>
        <w:t xml:space="preserve"> </w:t>
      </w:r>
      <w:r w:rsidR="00796D7A" w:rsidRPr="00923424">
        <w:rPr>
          <w:szCs w:val="24"/>
        </w:rPr>
        <w:t>U</w:t>
      </w:r>
      <w:r w:rsidRPr="00923424">
        <w:rPr>
          <w:szCs w:val="24"/>
          <w:lang w:val="en-US"/>
        </w:rPr>
        <w:t>npak</w:t>
      </w:r>
    </w:p>
    <w:p w:rsidR="00BE1444" w:rsidRDefault="00BE1444" w:rsidP="00BE1444">
      <w:pPr>
        <w:pStyle w:val="Default"/>
        <w:numPr>
          <w:ilvl w:val="0"/>
          <w:numId w:val="39"/>
        </w:numPr>
        <w:spacing w:line="360" w:lineRule="auto"/>
        <w:ind w:left="990" w:hanging="270"/>
        <w:jc w:val="both"/>
        <w:rPr>
          <w:rFonts w:ascii="Times New Roman" w:hAnsi="Times New Roman" w:cs="Times New Roman"/>
        </w:rPr>
      </w:pPr>
      <w:r w:rsidRPr="000E7818">
        <w:rPr>
          <w:rFonts w:ascii="Times New Roman" w:hAnsi="Times New Roman" w:cs="Times New Roman"/>
        </w:rPr>
        <w:t xml:space="preserve">Kebijakan adalah pedoman tertulis instutusi sebagai sikap, tindakan dan pandangan dalam pelaksanaan suatu pekerjaan. </w:t>
      </w:r>
    </w:p>
    <w:p w:rsidR="00552A6C" w:rsidRPr="004037FC" w:rsidRDefault="00BE1444" w:rsidP="004037FC">
      <w:pPr>
        <w:pStyle w:val="Default"/>
        <w:numPr>
          <w:ilvl w:val="0"/>
          <w:numId w:val="39"/>
        </w:numPr>
        <w:spacing w:line="360" w:lineRule="auto"/>
        <w:ind w:left="990" w:hanging="270"/>
        <w:jc w:val="both"/>
        <w:rPr>
          <w:rFonts w:ascii="Times New Roman" w:hAnsi="Times New Roman" w:cs="Times New Roman"/>
        </w:rPr>
      </w:pPr>
      <w:r w:rsidRPr="00B50679">
        <w:rPr>
          <w:rFonts w:ascii="Times New Roman" w:hAnsi="Times New Roman" w:cs="Times New Roman"/>
        </w:rPr>
        <w:t>Kebijakan SPMI</w:t>
      </w:r>
      <w:r w:rsidR="00807EAE">
        <w:rPr>
          <w:rFonts w:ascii="Times New Roman" w:hAnsi="Times New Roman" w:cs="Times New Roman"/>
        </w:rPr>
        <w:t xml:space="preserve"> </w:t>
      </w:r>
      <w:r>
        <w:rPr>
          <w:rFonts w:ascii="Times New Roman" w:hAnsi="Times New Roman" w:cs="Times New Roman"/>
          <w:lang w:val="en-US"/>
        </w:rPr>
        <w:t>Unpak</w:t>
      </w:r>
      <w:r w:rsidRPr="00B50679">
        <w:rPr>
          <w:rFonts w:ascii="Times New Roman" w:hAnsi="Times New Roman" w:cs="Times New Roman"/>
        </w:rPr>
        <w:t xml:space="preserve"> adalah pedoman tertulis yang mendeskripsikan sikap, tindakan </w:t>
      </w:r>
      <w:r>
        <w:rPr>
          <w:rFonts w:ascii="Times New Roman" w:hAnsi="Times New Roman" w:cs="Times New Roman"/>
        </w:rPr>
        <w:t>dan pandangan Unpak terhadap</w:t>
      </w:r>
      <w:r w:rsidRPr="00B50679">
        <w:rPr>
          <w:rFonts w:ascii="Times New Roman" w:hAnsi="Times New Roman" w:cs="Times New Roman"/>
        </w:rPr>
        <w:t xml:space="preserve"> bagaimana cara memahami, merancang dan melaksanakan SPMI dalam penyelenggaraan pelayanan</w:t>
      </w:r>
      <w:r>
        <w:rPr>
          <w:rFonts w:ascii="Times New Roman" w:hAnsi="Times New Roman" w:cs="Times New Roman"/>
          <w:lang w:val="en-US"/>
        </w:rPr>
        <w:t>.</w:t>
      </w:r>
    </w:p>
    <w:p w:rsidR="00FB656B" w:rsidRPr="006D226A" w:rsidRDefault="00E75E99" w:rsidP="006D226A">
      <w:pPr>
        <w:autoSpaceDE w:val="0"/>
        <w:autoSpaceDN w:val="0"/>
        <w:adjustRightInd w:val="0"/>
        <w:spacing w:line="360" w:lineRule="auto"/>
        <w:ind w:left="284"/>
        <w:jc w:val="both"/>
        <w:rPr>
          <w:szCs w:val="24"/>
          <w:lang w:val="en-US"/>
        </w:rPr>
      </w:pPr>
      <w:r w:rsidRPr="00923424">
        <w:rPr>
          <w:szCs w:val="24"/>
          <w:lang w:val="en-US"/>
        </w:rPr>
        <w:t>2.2. Landasan</w:t>
      </w:r>
      <w:r w:rsidR="00807EAE">
        <w:rPr>
          <w:szCs w:val="24"/>
        </w:rPr>
        <w:t xml:space="preserve"> </w:t>
      </w:r>
      <w:r w:rsidR="00794CFB" w:rsidRPr="00923424">
        <w:rPr>
          <w:szCs w:val="24"/>
          <w:lang w:val="en-US"/>
        </w:rPr>
        <w:t>Hukum</w:t>
      </w:r>
      <w:r w:rsidR="00807EAE">
        <w:rPr>
          <w:szCs w:val="24"/>
        </w:rPr>
        <w:t xml:space="preserve"> </w:t>
      </w:r>
      <w:r w:rsidR="00794CFB" w:rsidRPr="00923424">
        <w:rPr>
          <w:szCs w:val="24"/>
          <w:lang w:val="en-US"/>
        </w:rPr>
        <w:t>Sistem</w:t>
      </w:r>
      <w:r w:rsidR="00807EAE">
        <w:rPr>
          <w:szCs w:val="24"/>
        </w:rPr>
        <w:t xml:space="preserve"> </w:t>
      </w:r>
      <w:r w:rsidR="00794CFB" w:rsidRPr="00923424">
        <w:rPr>
          <w:szCs w:val="24"/>
          <w:lang w:val="en-US"/>
        </w:rPr>
        <w:t>Penjaminan</w:t>
      </w:r>
      <w:r w:rsidR="00807EAE">
        <w:rPr>
          <w:szCs w:val="24"/>
        </w:rPr>
        <w:t xml:space="preserve"> </w:t>
      </w:r>
      <w:r w:rsidR="00794CFB" w:rsidRPr="00923424">
        <w:rPr>
          <w:szCs w:val="24"/>
          <w:lang w:val="en-US"/>
        </w:rPr>
        <w:t>Mutu Internal</w:t>
      </w:r>
    </w:p>
    <w:p w:rsidR="006D226A" w:rsidRPr="001C7ABD" w:rsidRDefault="00FB656B" w:rsidP="006D226A">
      <w:pPr>
        <w:pStyle w:val="ListParagraph"/>
        <w:numPr>
          <w:ilvl w:val="0"/>
          <w:numId w:val="38"/>
        </w:numPr>
        <w:spacing w:line="360" w:lineRule="auto"/>
        <w:ind w:left="990"/>
        <w:jc w:val="both"/>
        <w:rPr>
          <w:szCs w:val="24"/>
        </w:rPr>
      </w:pPr>
      <w:r w:rsidRPr="001C7ABD">
        <w:rPr>
          <w:szCs w:val="24"/>
        </w:rPr>
        <w:t>Undang-Undang Nomor 20 Tahun 2003 ten</w:t>
      </w:r>
      <w:r w:rsidR="00DE20F1">
        <w:rPr>
          <w:szCs w:val="24"/>
        </w:rPr>
        <w:t>tang Sistem Pendidikan Nasional;</w:t>
      </w:r>
    </w:p>
    <w:p w:rsidR="006D226A" w:rsidRPr="001C7ABD" w:rsidRDefault="00FB656B" w:rsidP="006D226A">
      <w:pPr>
        <w:pStyle w:val="ListParagraph"/>
        <w:numPr>
          <w:ilvl w:val="0"/>
          <w:numId w:val="38"/>
        </w:numPr>
        <w:spacing w:line="360" w:lineRule="auto"/>
        <w:ind w:left="990"/>
        <w:jc w:val="both"/>
        <w:rPr>
          <w:szCs w:val="24"/>
        </w:rPr>
      </w:pPr>
      <w:r w:rsidRPr="001C7ABD">
        <w:rPr>
          <w:szCs w:val="24"/>
          <w:lang w:val="de-DE"/>
        </w:rPr>
        <w:t>Undang-Undang Nomor 14 Tahun 2005 tentang G</w:t>
      </w:r>
      <w:r w:rsidR="00DE20F1">
        <w:rPr>
          <w:szCs w:val="24"/>
          <w:lang w:val="de-DE"/>
        </w:rPr>
        <w:t>uru dan Dosen;</w:t>
      </w:r>
    </w:p>
    <w:p w:rsidR="001B5946" w:rsidRDefault="00FB656B" w:rsidP="001B5946">
      <w:pPr>
        <w:pStyle w:val="ListParagraph"/>
        <w:numPr>
          <w:ilvl w:val="0"/>
          <w:numId w:val="38"/>
        </w:numPr>
        <w:spacing w:line="360" w:lineRule="auto"/>
        <w:ind w:left="990"/>
        <w:jc w:val="both"/>
        <w:rPr>
          <w:szCs w:val="24"/>
        </w:rPr>
      </w:pPr>
      <w:r w:rsidRPr="001C7ABD">
        <w:rPr>
          <w:szCs w:val="24"/>
          <w:lang w:val="de-DE"/>
        </w:rPr>
        <w:t>Undang-Undang Nomor 12 Tahun 2012 tentang Pend</w:t>
      </w:r>
      <w:r w:rsidR="00DE20F1">
        <w:rPr>
          <w:szCs w:val="24"/>
          <w:lang w:val="de-DE"/>
        </w:rPr>
        <w:t>idikan Tinggi dan Penjelasannya;</w:t>
      </w:r>
    </w:p>
    <w:p w:rsidR="001B5946" w:rsidRPr="001B5946" w:rsidRDefault="001B5946" w:rsidP="001B5946">
      <w:pPr>
        <w:pStyle w:val="ListParagraph"/>
        <w:numPr>
          <w:ilvl w:val="0"/>
          <w:numId w:val="38"/>
        </w:numPr>
        <w:spacing w:line="360" w:lineRule="auto"/>
        <w:ind w:left="993" w:hanging="284"/>
        <w:contextualSpacing w:val="0"/>
        <w:jc w:val="both"/>
        <w:rPr>
          <w:szCs w:val="24"/>
          <w:lang w:val="de-DE"/>
        </w:rPr>
      </w:pPr>
      <w:r w:rsidRPr="001B5946">
        <w:rPr>
          <w:szCs w:val="24"/>
          <w:lang w:val="de-DE"/>
        </w:rPr>
        <w:t>Peraturan Menteri Pendidikan dan Kebudayaan</w:t>
      </w:r>
      <w:r w:rsidRPr="001B5946">
        <w:rPr>
          <w:szCs w:val="24"/>
        </w:rPr>
        <w:t xml:space="preserve"> No. 50 Tahun 2014, tentang Sistem Penjaminan Mutu Pendidikan Tin</w:t>
      </w:r>
      <w:r w:rsidR="00DE20F1">
        <w:rPr>
          <w:szCs w:val="24"/>
        </w:rPr>
        <w:t>ggi;</w:t>
      </w:r>
    </w:p>
    <w:p w:rsidR="006D226A" w:rsidRPr="006D226A" w:rsidRDefault="00CC6A15" w:rsidP="001B5946">
      <w:pPr>
        <w:pStyle w:val="ListParagraph"/>
        <w:numPr>
          <w:ilvl w:val="0"/>
          <w:numId w:val="38"/>
        </w:numPr>
        <w:spacing w:line="360" w:lineRule="auto"/>
        <w:ind w:left="990"/>
        <w:jc w:val="both"/>
        <w:rPr>
          <w:szCs w:val="24"/>
        </w:rPr>
      </w:pPr>
      <w:r w:rsidRPr="006D226A">
        <w:t>Rencana Strategis Pengembanga</w:t>
      </w:r>
      <w:r w:rsidR="00DE20F1">
        <w:t>n Universitas Pakuan Tahun 2013;</w:t>
      </w:r>
    </w:p>
    <w:p w:rsidR="006D226A" w:rsidRPr="006D226A" w:rsidRDefault="00552A6C" w:rsidP="001B5946">
      <w:pPr>
        <w:pStyle w:val="ListParagraph"/>
        <w:numPr>
          <w:ilvl w:val="0"/>
          <w:numId w:val="38"/>
        </w:numPr>
        <w:spacing w:line="360" w:lineRule="auto"/>
        <w:ind w:left="990"/>
        <w:jc w:val="both"/>
        <w:rPr>
          <w:szCs w:val="24"/>
        </w:rPr>
      </w:pPr>
      <w:r>
        <w:t>Kebijakan SPMI</w:t>
      </w:r>
      <w:r w:rsidR="00CC6A15" w:rsidRPr="006D226A">
        <w:t xml:space="preserve"> Universitas Pakuan</w:t>
      </w:r>
      <w:r w:rsidR="00807EAE">
        <w:t xml:space="preserve"> </w:t>
      </w:r>
      <w:r w:rsidR="00CC6A15" w:rsidRPr="006D226A">
        <w:rPr>
          <w:lang w:val="en-US"/>
        </w:rPr>
        <w:t>Tahun 2014</w:t>
      </w:r>
      <w:r w:rsidR="00DE20F1">
        <w:t>;</w:t>
      </w:r>
    </w:p>
    <w:p w:rsidR="00CC6A15" w:rsidRPr="006D226A" w:rsidRDefault="00552A6C" w:rsidP="001B5946">
      <w:pPr>
        <w:pStyle w:val="ListParagraph"/>
        <w:numPr>
          <w:ilvl w:val="0"/>
          <w:numId w:val="38"/>
        </w:numPr>
        <w:spacing w:line="360" w:lineRule="auto"/>
        <w:ind w:left="990"/>
        <w:jc w:val="both"/>
        <w:rPr>
          <w:szCs w:val="24"/>
        </w:rPr>
      </w:pPr>
      <w:r>
        <w:t>Standar SPMI</w:t>
      </w:r>
      <w:r w:rsidR="00CC6A15" w:rsidRPr="006D226A">
        <w:t xml:space="preserve"> Universitas Pakuan</w:t>
      </w:r>
      <w:r w:rsidR="00807EAE">
        <w:t xml:space="preserve"> </w:t>
      </w:r>
      <w:r w:rsidR="00CC6A15" w:rsidRPr="006D226A">
        <w:rPr>
          <w:lang w:val="en-US"/>
        </w:rPr>
        <w:t>Tahun 2014</w:t>
      </w:r>
      <w:r w:rsidR="00CC6A15" w:rsidRPr="006D226A">
        <w:t>.</w:t>
      </w:r>
    </w:p>
    <w:p w:rsidR="006D226A" w:rsidRPr="00923424" w:rsidRDefault="006D226A" w:rsidP="00552A6C">
      <w:pPr>
        <w:autoSpaceDE w:val="0"/>
        <w:autoSpaceDN w:val="0"/>
        <w:adjustRightInd w:val="0"/>
        <w:spacing w:line="360" w:lineRule="auto"/>
        <w:jc w:val="both"/>
        <w:rPr>
          <w:szCs w:val="24"/>
          <w:lang w:val="en-US"/>
        </w:rPr>
      </w:pPr>
    </w:p>
    <w:p w:rsidR="00794CFB" w:rsidRPr="00923424" w:rsidRDefault="00794CFB" w:rsidP="0064564B">
      <w:pPr>
        <w:autoSpaceDE w:val="0"/>
        <w:autoSpaceDN w:val="0"/>
        <w:adjustRightInd w:val="0"/>
        <w:spacing w:line="360" w:lineRule="auto"/>
        <w:ind w:left="284"/>
        <w:jc w:val="both"/>
        <w:rPr>
          <w:szCs w:val="24"/>
          <w:lang w:val="en-US"/>
        </w:rPr>
      </w:pPr>
      <w:r w:rsidRPr="00923424">
        <w:rPr>
          <w:szCs w:val="24"/>
          <w:lang w:val="en-US"/>
        </w:rPr>
        <w:t>2.3. Pengertian</w:t>
      </w:r>
      <w:r w:rsidR="00807EAE">
        <w:rPr>
          <w:szCs w:val="24"/>
        </w:rPr>
        <w:t xml:space="preserve"> </w:t>
      </w:r>
      <w:r w:rsidRPr="00923424">
        <w:rPr>
          <w:szCs w:val="24"/>
          <w:lang w:val="en-US"/>
        </w:rPr>
        <w:t>Sistem</w:t>
      </w:r>
      <w:r w:rsidR="00807EAE">
        <w:rPr>
          <w:szCs w:val="24"/>
        </w:rPr>
        <w:t xml:space="preserve"> </w:t>
      </w:r>
      <w:r w:rsidRPr="00923424">
        <w:rPr>
          <w:szCs w:val="24"/>
          <w:lang w:val="en-US"/>
        </w:rPr>
        <w:t>Penjaminan</w:t>
      </w:r>
      <w:r w:rsidR="00807EAE">
        <w:rPr>
          <w:szCs w:val="24"/>
        </w:rPr>
        <w:t xml:space="preserve"> </w:t>
      </w:r>
      <w:r w:rsidRPr="00923424">
        <w:rPr>
          <w:szCs w:val="24"/>
          <w:lang w:val="en-US"/>
        </w:rPr>
        <w:t>Mutu</w:t>
      </w:r>
      <w:r w:rsidR="00807EAE">
        <w:rPr>
          <w:szCs w:val="24"/>
        </w:rPr>
        <w:t xml:space="preserve"> </w:t>
      </w:r>
      <w:r w:rsidR="00552A6C">
        <w:rPr>
          <w:szCs w:val="24"/>
          <w:lang w:val="en-US"/>
        </w:rPr>
        <w:t xml:space="preserve">Internal </w:t>
      </w:r>
      <w:r w:rsidRPr="00923424">
        <w:rPr>
          <w:szCs w:val="24"/>
          <w:lang w:val="en-US"/>
        </w:rPr>
        <w:t>Unpak</w:t>
      </w:r>
    </w:p>
    <w:p w:rsidR="00796D7A" w:rsidRPr="00923424" w:rsidRDefault="00796D7A" w:rsidP="0064564B">
      <w:pPr>
        <w:autoSpaceDE w:val="0"/>
        <w:autoSpaceDN w:val="0"/>
        <w:adjustRightInd w:val="0"/>
        <w:spacing w:line="360" w:lineRule="auto"/>
        <w:ind w:left="720"/>
        <w:jc w:val="both"/>
        <w:rPr>
          <w:szCs w:val="24"/>
        </w:rPr>
      </w:pPr>
      <w:r w:rsidRPr="00923424">
        <w:rPr>
          <w:szCs w:val="24"/>
        </w:rPr>
        <w:t xml:space="preserve">Sistem penjaminan mutu </w:t>
      </w:r>
      <w:r w:rsidR="00552A6C">
        <w:rPr>
          <w:szCs w:val="24"/>
          <w:lang w:val="en-US"/>
        </w:rPr>
        <w:t xml:space="preserve">internal </w:t>
      </w:r>
      <w:r w:rsidRPr="00923424">
        <w:rPr>
          <w:szCs w:val="24"/>
        </w:rPr>
        <w:t xml:space="preserve">di Unpak dirancang dan dilaksanakan untuk dapat menjamin mutu gelar akademik yang diberikan kepada lulusan Unpak. Hal ini berarti bahwa Unpak menjamin lulusan akan memperoleh pengalaman belajar dan </w:t>
      </w:r>
      <w:r w:rsidRPr="00923424">
        <w:rPr>
          <w:szCs w:val="24"/>
        </w:rPr>
        <w:lastRenderedPageBreak/>
        <w:t>memiliki kompetensi yang telah ditetapkan dalam Spesifikasi Program Studi. Penjaminan mutu yang serupa juga diterapkan pada seluruh luaran (</w:t>
      </w:r>
      <w:r w:rsidRPr="00923424">
        <w:rPr>
          <w:i/>
          <w:szCs w:val="24"/>
        </w:rPr>
        <w:t>output</w:t>
      </w:r>
      <w:r w:rsidRPr="00923424">
        <w:rPr>
          <w:szCs w:val="24"/>
        </w:rPr>
        <w:t>), maupun dampak (</w:t>
      </w:r>
      <w:r w:rsidRPr="00923424">
        <w:rPr>
          <w:i/>
          <w:szCs w:val="24"/>
        </w:rPr>
        <w:t>outcomes</w:t>
      </w:r>
      <w:r w:rsidRPr="00923424">
        <w:rPr>
          <w:szCs w:val="24"/>
        </w:rPr>
        <w:t>) dari proses pendidikan di Unpak.</w:t>
      </w:r>
    </w:p>
    <w:p w:rsidR="00794CFB" w:rsidRPr="00923424" w:rsidRDefault="00794CFB" w:rsidP="0064564B">
      <w:pPr>
        <w:autoSpaceDE w:val="0"/>
        <w:autoSpaceDN w:val="0"/>
        <w:adjustRightInd w:val="0"/>
        <w:spacing w:line="360" w:lineRule="auto"/>
        <w:ind w:left="270"/>
        <w:jc w:val="both"/>
        <w:rPr>
          <w:szCs w:val="24"/>
          <w:lang w:val="en-US"/>
        </w:rPr>
      </w:pPr>
      <w:r w:rsidRPr="00923424">
        <w:rPr>
          <w:szCs w:val="24"/>
          <w:lang w:val="en-US"/>
        </w:rPr>
        <w:t>2.4. Cakupan</w:t>
      </w:r>
      <w:r w:rsidR="00807EAE">
        <w:rPr>
          <w:szCs w:val="24"/>
        </w:rPr>
        <w:t xml:space="preserve"> </w:t>
      </w:r>
      <w:r w:rsidRPr="00923424">
        <w:rPr>
          <w:szCs w:val="24"/>
          <w:lang w:val="en-US"/>
        </w:rPr>
        <w:t>Sistem</w:t>
      </w:r>
      <w:r w:rsidR="00807EAE">
        <w:rPr>
          <w:szCs w:val="24"/>
        </w:rPr>
        <w:t xml:space="preserve"> </w:t>
      </w:r>
      <w:r w:rsidRPr="00923424">
        <w:rPr>
          <w:szCs w:val="24"/>
          <w:lang w:val="en-US"/>
        </w:rPr>
        <w:t>Penjaminan</w:t>
      </w:r>
      <w:r w:rsidR="00807EAE">
        <w:rPr>
          <w:szCs w:val="24"/>
        </w:rPr>
        <w:t xml:space="preserve"> </w:t>
      </w:r>
      <w:r w:rsidRPr="00923424">
        <w:rPr>
          <w:szCs w:val="24"/>
          <w:lang w:val="en-US"/>
        </w:rPr>
        <w:t>Mutu</w:t>
      </w:r>
      <w:r w:rsidR="00552A6C">
        <w:rPr>
          <w:szCs w:val="24"/>
          <w:lang w:val="en-US"/>
        </w:rPr>
        <w:t xml:space="preserve"> Internal</w:t>
      </w:r>
    </w:p>
    <w:p w:rsidR="00796D7A" w:rsidRPr="00923424" w:rsidRDefault="00796D7A" w:rsidP="0064564B">
      <w:pPr>
        <w:pStyle w:val="ListParagraph"/>
        <w:numPr>
          <w:ilvl w:val="0"/>
          <w:numId w:val="25"/>
        </w:numPr>
        <w:autoSpaceDE w:val="0"/>
        <w:autoSpaceDN w:val="0"/>
        <w:adjustRightInd w:val="0"/>
        <w:spacing w:line="360" w:lineRule="auto"/>
        <w:ind w:left="990"/>
        <w:jc w:val="both"/>
        <w:rPr>
          <w:szCs w:val="24"/>
        </w:rPr>
      </w:pPr>
      <w:r w:rsidRPr="00923424">
        <w:rPr>
          <w:szCs w:val="24"/>
        </w:rPr>
        <w:t>Sistem pe</w:t>
      </w:r>
      <w:r w:rsidR="006D226A">
        <w:rPr>
          <w:szCs w:val="24"/>
        </w:rPr>
        <w:t>njaminan mutu internal pada tingkat</w:t>
      </w:r>
      <w:r w:rsidRPr="00923424">
        <w:rPr>
          <w:szCs w:val="24"/>
        </w:rPr>
        <w:t xml:space="preserve"> universitas, </w:t>
      </w:r>
      <w:r w:rsidR="00374318">
        <w:rPr>
          <w:szCs w:val="24"/>
          <w:lang w:val="en-US"/>
        </w:rPr>
        <w:t xml:space="preserve">pascasarjana, </w:t>
      </w:r>
      <w:r w:rsidRPr="00923424">
        <w:rPr>
          <w:szCs w:val="24"/>
        </w:rPr>
        <w:t>fakultas, program studi, dan unit-unit pelaksana lainnya dilakukan untuk menjamin:</w:t>
      </w:r>
    </w:p>
    <w:p w:rsidR="00060F81" w:rsidRPr="00923424" w:rsidRDefault="001C7ABD" w:rsidP="006D226A">
      <w:pPr>
        <w:numPr>
          <w:ilvl w:val="0"/>
          <w:numId w:val="4"/>
        </w:numPr>
        <w:autoSpaceDE w:val="0"/>
        <w:autoSpaceDN w:val="0"/>
        <w:adjustRightInd w:val="0"/>
        <w:spacing w:line="360" w:lineRule="auto"/>
        <w:ind w:left="1260" w:hanging="284"/>
        <w:jc w:val="both"/>
        <w:rPr>
          <w:szCs w:val="24"/>
        </w:rPr>
      </w:pPr>
      <w:r>
        <w:rPr>
          <w:szCs w:val="24"/>
        </w:rPr>
        <w:t>K</w:t>
      </w:r>
      <w:r w:rsidR="00552A6C">
        <w:rPr>
          <w:szCs w:val="24"/>
        </w:rPr>
        <w:t xml:space="preserve">epatuhan terhadap kebijakan SPMI, manual </w:t>
      </w:r>
      <w:r w:rsidR="00552A6C">
        <w:rPr>
          <w:szCs w:val="24"/>
          <w:lang w:val="en-US"/>
        </w:rPr>
        <w:t>SPMI</w:t>
      </w:r>
      <w:r w:rsidR="00552A6C">
        <w:rPr>
          <w:szCs w:val="24"/>
        </w:rPr>
        <w:t xml:space="preserve">, dan standar </w:t>
      </w:r>
      <w:r w:rsidR="00552A6C">
        <w:rPr>
          <w:szCs w:val="24"/>
          <w:lang w:val="en-US"/>
        </w:rPr>
        <w:t>SPMI</w:t>
      </w:r>
      <w:r w:rsidR="00796D7A" w:rsidRPr="00923424">
        <w:rPr>
          <w:szCs w:val="24"/>
        </w:rPr>
        <w:t xml:space="preserve"> yang telah ditetapkan;</w:t>
      </w:r>
    </w:p>
    <w:p w:rsidR="00796D7A" w:rsidRPr="00923424" w:rsidRDefault="001C7ABD" w:rsidP="006D226A">
      <w:pPr>
        <w:numPr>
          <w:ilvl w:val="0"/>
          <w:numId w:val="4"/>
        </w:numPr>
        <w:autoSpaceDE w:val="0"/>
        <w:autoSpaceDN w:val="0"/>
        <w:adjustRightInd w:val="0"/>
        <w:spacing w:line="360" w:lineRule="auto"/>
        <w:ind w:left="1260" w:hanging="284"/>
        <w:jc w:val="both"/>
        <w:rPr>
          <w:szCs w:val="24"/>
        </w:rPr>
      </w:pPr>
      <w:r>
        <w:rPr>
          <w:szCs w:val="24"/>
        </w:rPr>
        <w:t>K</w:t>
      </w:r>
      <w:r w:rsidR="00796D7A" w:rsidRPr="00923424">
        <w:rPr>
          <w:szCs w:val="24"/>
        </w:rPr>
        <w:t>epastian bahwa lulusan memiliki kompetensi sesuai dengan Standar Kompetensi Lulusan yang ditetapkan oleh setiap program studi;</w:t>
      </w:r>
    </w:p>
    <w:p w:rsidR="00796D7A" w:rsidRPr="00923424" w:rsidRDefault="001C7ABD" w:rsidP="006D226A">
      <w:pPr>
        <w:numPr>
          <w:ilvl w:val="0"/>
          <w:numId w:val="4"/>
        </w:numPr>
        <w:autoSpaceDE w:val="0"/>
        <w:autoSpaceDN w:val="0"/>
        <w:adjustRightInd w:val="0"/>
        <w:spacing w:line="360" w:lineRule="auto"/>
        <w:ind w:left="1260" w:hanging="284"/>
        <w:jc w:val="both"/>
        <w:rPr>
          <w:szCs w:val="24"/>
        </w:rPr>
      </w:pPr>
      <w:r>
        <w:rPr>
          <w:szCs w:val="24"/>
        </w:rPr>
        <w:t>K</w:t>
      </w:r>
      <w:r w:rsidR="00796D7A" w:rsidRPr="00923424">
        <w:rPr>
          <w:szCs w:val="24"/>
        </w:rPr>
        <w:t>epastian bahwa setiap mahasiswa memiliki pengalaman belajar sesuai dengan Spesifikasi Program Studi;</w:t>
      </w:r>
    </w:p>
    <w:p w:rsidR="00796D7A" w:rsidRPr="00923424" w:rsidRDefault="001C7ABD" w:rsidP="006D226A">
      <w:pPr>
        <w:numPr>
          <w:ilvl w:val="0"/>
          <w:numId w:val="4"/>
        </w:numPr>
        <w:autoSpaceDE w:val="0"/>
        <w:autoSpaceDN w:val="0"/>
        <w:adjustRightInd w:val="0"/>
        <w:spacing w:line="360" w:lineRule="auto"/>
        <w:ind w:left="1260" w:hanging="284"/>
        <w:jc w:val="both"/>
        <w:rPr>
          <w:szCs w:val="24"/>
        </w:rPr>
      </w:pPr>
      <w:r>
        <w:rPr>
          <w:szCs w:val="24"/>
        </w:rPr>
        <w:t>R</w:t>
      </w:r>
      <w:r w:rsidR="00796D7A" w:rsidRPr="00923424">
        <w:rPr>
          <w:szCs w:val="24"/>
        </w:rPr>
        <w:t>elevansi program pendidikan, penelitian, dan pengabdian pada masyarakat dengan perkembangan yang terjadi dimasyarakat, maupun tuntutan dari pemangku kepentingan.</w:t>
      </w:r>
    </w:p>
    <w:p w:rsidR="006D226A" w:rsidRDefault="00796D7A" w:rsidP="006D226A">
      <w:pPr>
        <w:numPr>
          <w:ilvl w:val="0"/>
          <w:numId w:val="25"/>
        </w:numPr>
        <w:autoSpaceDE w:val="0"/>
        <w:autoSpaceDN w:val="0"/>
        <w:adjustRightInd w:val="0"/>
        <w:spacing w:line="360" w:lineRule="auto"/>
        <w:ind w:left="990"/>
        <w:jc w:val="both"/>
        <w:rPr>
          <w:szCs w:val="24"/>
        </w:rPr>
      </w:pPr>
      <w:r w:rsidRPr="00923424">
        <w:rPr>
          <w:szCs w:val="24"/>
        </w:rPr>
        <w:t>Penjaminan mutu internal merupakan bagian dari tanggungjawab pimpinan universitas, pengurus program pasca</w:t>
      </w:r>
      <w:r w:rsidR="00374318">
        <w:rPr>
          <w:szCs w:val="24"/>
        </w:rPr>
        <w:t>sarjana/fakultas/</w:t>
      </w:r>
      <w:r w:rsidRPr="00923424">
        <w:rPr>
          <w:szCs w:val="24"/>
        </w:rPr>
        <w:t>program studi/unit kerja, maupun dosen.</w:t>
      </w:r>
    </w:p>
    <w:p w:rsidR="006D226A" w:rsidRDefault="00552A6C" w:rsidP="006D226A">
      <w:pPr>
        <w:numPr>
          <w:ilvl w:val="0"/>
          <w:numId w:val="25"/>
        </w:numPr>
        <w:autoSpaceDE w:val="0"/>
        <w:autoSpaceDN w:val="0"/>
        <w:adjustRightInd w:val="0"/>
        <w:spacing w:line="360" w:lineRule="auto"/>
        <w:ind w:left="990"/>
        <w:jc w:val="both"/>
        <w:rPr>
          <w:szCs w:val="24"/>
        </w:rPr>
      </w:pPr>
      <w:r>
        <w:rPr>
          <w:szCs w:val="24"/>
        </w:rPr>
        <w:t>Dokumen Kebijakan SPMI</w:t>
      </w:r>
      <w:r w:rsidR="001D054D" w:rsidRPr="006D226A">
        <w:rPr>
          <w:bCs/>
          <w:iCs/>
          <w:szCs w:val="24"/>
        </w:rPr>
        <w:t xml:space="preserve"> merupakan dokumen utama dan menjadi landasan untuk menyusun</w:t>
      </w:r>
      <w:r w:rsidR="001D054D" w:rsidRPr="006D226A">
        <w:rPr>
          <w:szCs w:val="24"/>
        </w:rPr>
        <w:t xml:space="preserve"> dokumen-dokumen yang lebih operasional di bawahnya. Semua dokumen untuk kepentingan implementasi SPM</w:t>
      </w:r>
      <w:r w:rsidR="00374318">
        <w:rPr>
          <w:szCs w:val="24"/>
          <w:lang w:val="en-US"/>
        </w:rPr>
        <w:t>I</w:t>
      </w:r>
      <w:r w:rsidR="001D054D" w:rsidRPr="006D226A">
        <w:rPr>
          <w:szCs w:val="24"/>
        </w:rPr>
        <w:t xml:space="preserve"> harus didasark</w:t>
      </w:r>
      <w:r>
        <w:rPr>
          <w:szCs w:val="24"/>
        </w:rPr>
        <w:t>an kepada dokumen Kebijakan SPMI</w:t>
      </w:r>
      <w:r w:rsidR="001D054D" w:rsidRPr="006D226A">
        <w:rPr>
          <w:szCs w:val="24"/>
        </w:rPr>
        <w:t>.</w:t>
      </w:r>
      <w:r w:rsidR="00807EAE">
        <w:rPr>
          <w:szCs w:val="24"/>
        </w:rPr>
        <w:t xml:space="preserve"> </w:t>
      </w:r>
      <w:r w:rsidR="001D054D" w:rsidRPr="006D226A">
        <w:rPr>
          <w:szCs w:val="24"/>
        </w:rPr>
        <w:t>D</w:t>
      </w:r>
      <w:r w:rsidR="001D054D" w:rsidRPr="006D226A">
        <w:rPr>
          <w:szCs w:val="24"/>
          <w:lang w:val="sv-SE"/>
        </w:rPr>
        <w:t>okumen mutu yang diperlukan pada implement</w:t>
      </w:r>
      <w:r w:rsidR="00374318">
        <w:rPr>
          <w:szCs w:val="24"/>
          <w:lang w:val="sv-SE"/>
        </w:rPr>
        <w:t xml:space="preserve">asi SPMI </w:t>
      </w:r>
      <w:r w:rsidR="006D226A">
        <w:rPr>
          <w:szCs w:val="24"/>
          <w:lang w:val="sv-SE"/>
        </w:rPr>
        <w:t xml:space="preserve">di Unpak disajikan pada Tabel </w:t>
      </w:r>
      <w:r w:rsidR="001D054D" w:rsidRPr="006D226A">
        <w:rPr>
          <w:szCs w:val="24"/>
          <w:lang w:val="sv-SE"/>
        </w:rPr>
        <w:t>1.</w:t>
      </w:r>
    </w:p>
    <w:p w:rsidR="009E48FE" w:rsidRDefault="009E48FE" w:rsidP="009E48FE">
      <w:pPr>
        <w:autoSpaceDE w:val="0"/>
        <w:autoSpaceDN w:val="0"/>
        <w:adjustRightInd w:val="0"/>
        <w:spacing w:line="360" w:lineRule="auto"/>
        <w:jc w:val="both"/>
        <w:rPr>
          <w:szCs w:val="24"/>
        </w:rPr>
      </w:pPr>
    </w:p>
    <w:p w:rsidR="009E48FE" w:rsidRPr="00552A6C" w:rsidRDefault="009E48FE" w:rsidP="009E48FE">
      <w:pPr>
        <w:autoSpaceDE w:val="0"/>
        <w:autoSpaceDN w:val="0"/>
        <w:adjustRightInd w:val="0"/>
        <w:spacing w:line="360" w:lineRule="auto"/>
        <w:jc w:val="both"/>
        <w:rPr>
          <w:szCs w:val="24"/>
        </w:rPr>
      </w:pPr>
    </w:p>
    <w:p w:rsidR="001D054D" w:rsidRPr="00923424" w:rsidRDefault="001D054D" w:rsidP="006D226A">
      <w:pPr>
        <w:pStyle w:val="Caption"/>
        <w:spacing w:line="276" w:lineRule="auto"/>
      </w:pPr>
      <w:bookmarkStart w:id="0" w:name="_Toc368635553"/>
      <w:r w:rsidRPr="00923424">
        <w:t xml:space="preserve">Tabel </w:t>
      </w:r>
      <w:r w:rsidR="0046582B" w:rsidRPr="00923424">
        <w:fldChar w:fldCharType="begin"/>
      </w:r>
      <w:r w:rsidRPr="00923424">
        <w:instrText xml:space="preserve"> SEQ Tabel \* ARABIC \s 1 </w:instrText>
      </w:r>
      <w:r w:rsidR="0046582B" w:rsidRPr="00923424">
        <w:fldChar w:fldCharType="separate"/>
      </w:r>
      <w:r w:rsidR="00DF3F74">
        <w:rPr>
          <w:noProof/>
        </w:rPr>
        <w:t>1</w:t>
      </w:r>
      <w:r w:rsidR="0046582B" w:rsidRPr="00923424">
        <w:rPr>
          <w:noProof/>
        </w:rPr>
        <w:fldChar w:fldCharType="end"/>
      </w:r>
      <w:r w:rsidRPr="00923424">
        <w:rPr>
          <w:lang w:val="sv-SE"/>
        </w:rPr>
        <w:t>. Deskripsi Dokumen Dasar Sistem Penjaminan Mutu</w:t>
      </w:r>
      <w:r w:rsidRPr="00923424">
        <w:t xml:space="preserve"> Internal</w:t>
      </w:r>
      <w:bookmarkEnd w:id="0"/>
    </w:p>
    <w:tbl>
      <w:tblPr>
        <w:tblW w:w="8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1705"/>
        <w:gridCol w:w="4382"/>
        <w:gridCol w:w="28"/>
        <w:gridCol w:w="711"/>
        <w:gridCol w:w="34"/>
        <w:gridCol w:w="695"/>
        <w:gridCol w:w="810"/>
        <w:gridCol w:w="8"/>
      </w:tblGrid>
      <w:tr w:rsidR="001D054D" w:rsidRPr="00923424" w:rsidTr="001D054D">
        <w:trPr>
          <w:gridAfter w:val="1"/>
          <w:wAfter w:w="8" w:type="dxa"/>
          <w:jc w:val="center"/>
        </w:trPr>
        <w:tc>
          <w:tcPr>
            <w:tcW w:w="540" w:type="dxa"/>
            <w:vMerge w:val="restart"/>
            <w:vAlign w:val="center"/>
          </w:tcPr>
          <w:p w:rsidR="001D054D" w:rsidRPr="00923424" w:rsidRDefault="001D054D" w:rsidP="006D226A">
            <w:pPr>
              <w:spacing w:line="276" w:lineRule="auto"/>
              <w:jc w:val="center"/>
              <w:rPr>
                <w:b/>
                <w:szCs w:val="24"/>
              </w:rPr>
            </w:pPr>
            <w:r w:rsidRPr="00923424">
              <w:rPr>
                <w:b/>
                <w:szCs w:val="24"/>
              </w:rPr>
              <w:t>No</w:t>
            </w:r>
          </w:p>
        </w:tc>
        <w:tc>
          <w:tcPr>
            <w:tcW w:w="1705" w:type="dxa"/>
            <w:vMerge w:val="restart"/>
            <w:vAlign w:val="center"/>
          </w:tcPr>
          <w:p w:rsidR="001D054D" w:rsidRPr="00923424" w:rsidRDefault="001D054D" w:rsidP="006D226A">
            <w:pPr>
              <w:spacing w:line="276" w:lineRule="auto"/>
              <w:jc w:val="center"/>
              <w:rPr>
                <w:b/>
                <w:szCs w:val="24"/>
              </w:rPr>
            </w:pPr>
            <w:r w:rsidRPr="00923424">
              <w:rPr>
                <w:b/>
                <w:szCs w:val="24"/>
              </w:rPr>
              <w:t>Nama Dokumen</w:t>
            </w:r>
          </w:p>
        </w:tc>
        <w:tc>
          <w:tcPr>
            <w:tcW w:w="4382" w:type="dxa"/>
            <w:vMerge w:val="restart"/>
            <w:vAlign w:val="center"/>
          </w:tcPr>
          <w:p w:rsidR="001D054D" w:rsidRPr="00923424" w:rsidRDefault="001D054D" w:rsidP="006D226A">
            <w:pPr>
              <w:spacing w:line="276" w:lineRule="auto"/>
              <w:jc w:val="center"/>
              <w:rPr>
                <w:b/>
                <w:szCs w:val="24"/>
              </w:rPr>
            </w:pPr>
            <w:r w:rsidRPr="00923424">
              <w:rPr>
                <w:b/>
                <w:szCs w:val="24"/>
              </w:rPr>
              <w:t>Isi dan Kegunaan</w:t>
            </w:r>
          </w:p>
        </w:tc>
        <w:tc>
          <w:tcPr>
            <w:tcW w:w="2278" w:type="dxa"/>
            <w:gridSpan w:val="5"/>
            <w:vAlign w:val="center"/>
          </w:tcPr>
          <w:p w:rsidR="001D054D" w:rsidRPr="00923424" w:rsidRDefault="001D054D" w:rsidP="006D226A">
            <w:pPr>
              <w:spacing w:line="276" w:lineRule="auto"/>
              <w:jc w:val="center"/>
              <w:rPr>
                <w:b/>
                <w:szCs w:val="24"/>
                <w:lang w:val="en-US"/>
              </w:rPr>
            </w:pPr>
            <w:r w:rsidRPr="00923424">
              <w:rPr>
                <w:b/>
                <w:szCs w:val="24"/>
              </w:rPr>
              <w:t>Level</w:t>
            </w:r>
          </w:p>
        </w:tc>
      </w:tr>
      <w:tr w:rsidR="001D054D" w:rsidRPr="00923424" w:rsidTr="00E1029D">
        <w:trPr>
          <w:gridAfter w:val="1"/>
          <w:wAfter w:w="8" w:type="dxa"/>
          <w:jc w:val="center"/>
        </w:trPr>
        <w:tc>
          <w:tcPr>
            <w:tcW w:w="540" w:type="dxa"/>
            <w:vMerge/>
            <w:vAlign w:val="center"/>
          </w:tcPr>
          <w:p w:rsidR="001D054D" w:rsidRPr="00923424" w:rsidRDefault="001D054D" w:rsidP="006D226A">
            <w:pPr>
              <w:spacing w:line="276" w:lineRule="auto"/>
              <w:jc w:val="center"/>
              <w:rPr>
                <w:b/>
                <w:szCs w:val="24"/>
              </w:rPr>
            </w:pPr>
          </w:p>
        </w:tc>
        <w:tc>
          <w:tcPr>
            <w:tcW w:w="1705" w:type="dxa"/>
            <w:vMerge/>
            <w:vAlign w:val="center"/>
          </w:tcPr>
          <w:p w:rsidR="001D054D" w:rsidRPr="00923424" w:rsidRDefault="001D054D" w:rsidP="006D226A">
            <w:pPr>
              <w:spacing w:line="276" w:lineRule="auto"/>
              <w:jc w:val="center"/>
              <w:rPr>
                <w:b/>
                <w:szCs w:val="24"/>
              </w:rPr>
            </w:pPr>
          </w:p>
        </w:tc>
        <w:tc>
          <w:tcPr>
            <w:tcW w:w="4382" w:type="dxa"/>
            <w:vMerge/>
            <w:vAlign w:val="center"/>
          </w:tcPr>
          <w:p w:rsidR="001D054D" w:rsidRPr="00923424" w:rsidRDefault="001D054D" w:rsidP="006D226A">
            <w:pPr>
              <w:spacing w:line="276" w:lineRule="auto"/>
              <w:jc w:val="center"/>
              <w:rPr>
                <w:b/>
                <w:szCs w:val="24"/>
              </w:rPr>
            </w:pPr>
          </w:p>
        </w:tc>
        <w:tc>
          <w:tcPr>
            <w:tcW w:w="773" w:type="dxa"/>
            <w:gridSpan w:val="3"/>
            <w:vAlign w:val="center"/>
          </w:tcPr>
          <w:p w:rsidR="001D054D" w:rsidRPr="006D226A" w:rsidRDefault="001D054D" w:rsidP="006D226A">
            <w:pPr>
              <w:spacing w:line="276" w:lineRule="auto"/>
              <w:jc w:val="center"/>
              <w:rPr>
                <w:b/>
                <w:szCs w:val="24"/>
                <w:lang w:val="en-US"/>
              </w:rPr>
            </w:pPr>
            <w:r w:rsidRPr="00923424">
              <w:rPr>
                <w:b/>
                <w:szCs w:val="24"/>
              </w:rPr>
              <w:t>Uni</w:t>
            </w:r>
            <w:r w:rsidR="006D226A">
              <w:rPr>
                <w:b/>
                <w:szCs w:val="24"/>
                <w:lang w:val="en-US"/>
              </w:rPr>
              <w:t>v</w:t>
            </w:r>
          </w:p>
        </w:tc>
        <w:tc>
          <w:tcPr>
            <w:tcW w:w="695" w:type="dxa"/>
            <w:vAlign w:val="center"/>
          </w:tcPr>
          <w:p w:rsidR="001D054D" w:rsidRPr="00923424" w:rsidRDefault="001D054D" w:rsidP="006D226A">
            <w:pPr>
              <w:spacing w:line="276" w:lineRule="auto"/>
              <w:jc w:val="center"/>
              <w:rPr>
                <w:b/>
                <w:szCs w:val="24"/>
              </w:rPr>
            </w:pPr>
            <w:r w:rsidRPr="00923424">
              <w:rPr>
                <w:b/>
                <w:szCs w:val="24"/>
              </w:rPr>
              <w:t>Fak</w:t>
            </w:r>
          </w:p>
        </w:tc>
        <w:tc>
          <w:tcPr>
            <w:tcW w:w="810" w:type="dxa"/>
            <w:vAlign w:val="center"/>
          </w:tcPr>
          <w:p w:rsidR="001D054D" w:rsidRPr="00923424" w:rsidRDefault="001D054D" w:rsidP="007F44AD">
            <w:pPr>
              <w:spacing w:line="276" w:lineRule="auto"/>
              <w:jc w:val="center"/>
              <w:rPr>
                <w:b/>
                <w:szCs w:val="24"/>
              </w:rPr>
            </w:pPr>
            <w:r w:rsidRPr="00923424">
              <w:rPr>
                <w:b/>
                <w:szCs w:val="24"/>
              </w:rPr>
              <w:t>PS</w:t>
            </w:r>
          </w:p>
        </w:tc>
      </w:tr>
      <w:tr w:rsidR="001D054D" w:rsidRPr="00923424" w:rsidTr="00E1029D">
        <w:trPr>
          <w:trHeight w:val="710"/>
          <w:jc w:val="center"/>
        </w:trPr>
        <w:tc>
          <w:tcPr>
            <w:tcW w:w="540" w:type="dxa"/>
            <w:vAlign w:val="center"/>
          </w:tcPr>
          <w:p w:rsidR="001D054D" w:rsidRPr="00923424" w:rsidRDefault="001D054D" w:rsidP="006D226A">
            <w:pPr>
              <w:spacing w:line="276" w:lineRule="auto"/>
              <w:jc w:val="center"/>
              <w:rPr>
                <w:szCs w:val="24"/>
              </w:rPr>
            </w:pPr>
            <w:r w:rsidRPr="00923424">
              <w:rPr>
                <w:szCs w:val="24"/>
              </w:rPr>
              <w:t>1.</w:t>
            </w:r>
          </w:p>
        </w:tc>
        <w:tc>
          <w:tcPr>
            <w:tcW w:w="1705" w:type="dxa"/>
            <w:vAlign w:val="center"/>
          </w:tcPr>
          <w:p w:rsidR="001D054D" w:rsidRPr="00923424" w:rsidRDefault="00552A6C" w:rsidP="006D226A">
            <w:pPr>
              <w:spacing w:line="276" w:lineRule="auto"/>
              <w:rPr>
                <w:b/>
                <w:i/>
                <w:szCs w:val="24"/>
              </w:rPr>
            </w:pPr>
            <w:r>
              <w:rPr>
                <w:b/>
                <w:i/>
                <w:szCs w:val="24"/>
              </w:rPr>
              <w:t>Kebijakan SPMI</w:t>
            </w:r>
          </w:p>
        </w:tc>
        <w:tc>
          <w:tcPr>
            <w:tcW w:w="4382" w:type="dxa"/>
            <w:vAlign w:val="center"/>
          </w:tcPr>
          <w:p w:rsidR="001D054D" w:rsidRPr="00923424" w:rsidRDefault="001D054D" w:rsidP="006D226A">
            <w:pPr>
              <w:spacing w:line="276" w:lineRule="auto"/>
              <w:jc w:val="both"/>
              <w:rPr>
                <w:szCs w:val="24"/>
              </w:rPr>
            </w:pPr>
            <w:r w:rsidRPr="00923424">
              <w:rPr>
                <w:szCs w:val="24"/>
              </w:rPr>
              <w:t>Berisi landasan filosofis, paradigma</w:t>
            </w:r>
            <w:r w:rsidR="00F70D37" w:rsidRPr="00923424">
              <w:rPr>
                <w:szCs w:val="24"/>
              </w:rPr>
              <w:t xml:space="preserve">, dan prinsip kelembagaan Unpak </w:t>
            </w:r>
            <w:r w:rsidRPr="00923424">
              <w:rPr>
                <w:szCs w:val="24"/>
              </w:rPr>
              <w:t>dalam hal SPM berdasarkan visi, misi dan tujuan penyelenggaraan pendidikan Un</w:t>
            </w:r>
            <w:r w:rsidR="00800375">
              <w:rPr>
                <w:szCs w:val="24"/>
              </w:rPr>
              <w:t>pak</w:t>
            </w:r>
            <w:r w:rsidRPr="00923424">
              <w:rPr>
                <w:szCs w:val="24"/>
              </w:rPr>
              <w:t>.</w:t>
            </w:r>
          </w:p>
        </w:tc>
        <w:tc>
          <w:tcPr>
            <w:tcW w:w="773" w:type="dxa"/>
            <w:gridSpan w:val="3"/>
            <w:vAlign w:val="center"/>
          </w:tcPr>
          <w:p w:rsidR="001D054D" w:rsidRPr="00923424" w:rsidRDefault="001D054D" w:rsidP="006D226A">
            <w:pPr>
              <w:spacing w:line="276" w:lineRule="auto"/>
              <w:jc w:val="center"/>
              <w:rPr>
                <w:szCs w:val="24"/>
              </w:rPr>
            </w:pPr>
            <w:r w:rsidRPr="00923424">
              <w:rPr>
                <w:szCs w:val="24"/>
              </w:rPr>
              <w:sym w:font="Symbol" w:char="F0D6"/>
            </w:r>
          </w:p>
        </w:tc>
        <w:tc>
          <w:tcPr>
            <w:tcW w:w="695" w:type="dxa"/>
            <w:vAlign w:val="center"/>
          </w:tcPr>
          <w:p w:rsidR="001D054D" w:rsidRPr="00923424" w:rsidRDefault="001D054D" w:rsidP="006D226A">
            <w:pPr>
              <w:spacing w:line="276" w:lineRule="auto"/>
              <w:jc w:val="center"/>
              <w:rPr>
                <w:szCs w:val="24"/>
              </w:rPr>
            </w:pPr>
          </w:p>
        </w:tc>
        <w:tc>
          <w:tcPr>
            <w:tcW w:w="818" w:type="dxa"/>
            <w:gridSpan w:val="2"/>
            <w:vAlign w:val="center"/>
          </w:tcPr>
          <w:p w:rsidR="001D054D" w:rsidRPr="00923424" w:rsidRDefault="001D054D" w:rsidP="006D226A">
            <w:pPr>
              <w:spacing w:line="276" w:lineRule="auto"/>
              <w:jc w:val="center"/>
              <w:rPr>
                <w:szCs w:val="24"/>
              </w:rPr>
            </w:pPr>
          </w:p>
        </w:tc>
      </w:tr>
      <w:tr w:rsidR="00552A6C" w:rsidRPr="00923424" w:rsidTr="000910AB">
        <w:trPr>
          <w:trHeight w:val="770"/>
          <w:jc w:val="center"/>
        </w:trPr>
        <w:tc>
          <w:tcPr>
            <w:tcW w:w="540" w:type="dxa"/>
            <w:vAlign w:val="center"/>
          </w:tcPr>
          <w:p w:rsidR="00552A6C" w:rsidRPr="00552A6C" w:rsidRDefault="00552A6C" w:rsidP="006D226A">
            <w:pPr>
              <w:spacing w:line="276" w:lineRule="auto"/>
              <w:jc w:val="center"/>
              <w:rPr>
                <w:szCs w:val="24"/>
                <w:lang w:val="en-US"/>
              </w:rPr>
            </w:pPr>
            <w:r>
              <w:rPr>
                <w:szCs w:val="24"/>
                <w:lang w:val="en-US"/>
              </w:rPr>
              <w:t>2.</w:t>
            </w:r>
          </w:p>
        </w:tc>
        <w:tc>
          <w:tcPr>
            <w:tcW w:w="1705" w:type="dxa"/>
            <w:vAlign w:val="center"/>
          </w:tcPr>
          <w:p w:rsidR="00552A6C" w:rsidRPr="00552A6C" w:rsidRDefault="00552A6C" w:rsidP="006D226A">
            <w:pPr>
              <w:spacing w:line="276" w:lineRule="auto"/>
              <w:rPr>
                <w:b/>
                <w:i/>
                <w:szCs w:val="24"/>
                <w:lang w:val="en-US"/>
              </w:rPr>
            </w:pPr>
            <w:r>
              <w:rPr>
                <w:b/>
                <w:i/>
                <w:szCs w:val="24"/>
                <w:lang w:val="en-US"/>
              </w:rPr>
              <w:t>Manual SPMI</w:t>
            </w:r>
          </w:p>
        </w:tc>
        <w:tc>
          <w:tcPr>
            <w:tcW w:w="4382" w:type="dxa"/>
            <w:vAlign w:val="center"/>
          </w:tcPr>
          <w:p w:rsidR="00552A6C" w:rsidRPr="00552A6C" w:rsidRDefault="00552A6C" w:rsidP="00552A6C">
            <w:pPr>
              <w:pStyle w:val="Default"/>
              <w:spacing w:line="276" w:lineRule="auto"/>
              <w:jc w:val="both"/>
              <w:rPr>
                <w:rFonts w:ascii="Times New Roman" w:hAnsi="Times New Roman" w:cs="Times New Roman"/>
              </w:rPr>
            </w:pPr>
            <w:r>
              <w:rPr>
                <w:rFonts w:ascii="Times New Roman" w:hAnsi="Times New Roman" w:cs="Times New Roman"/>
              </w:rPr>
              <w:t>P</w:t>
            </w:r>
            <w:r w:rsidRPr="00B50679">
              <w:rPr>
                <w:rFonts w:ascii="Times New Roman" w:hAnsi="Times New Roman" w:cs="Times New Roman"/>
              </w:rPr>
              <w:t xml:space="preserve">edoman tertulis sebagai petunjuk pelaksanaan dalam menjalankan SPMI. </w:t>
            </w:r>
          </w:p>
        </w:tc>
        <w:tc>
          <w:tcPr>
            <w:tcW w:w="773" w:type="dxa"/>
            <w:gridSpan w:val="3"/>
            <w:vAlign w:val="center"/>
          </w:tcPr>
          <w:p w:rsidR="00552A6C" w:rsidRPr="00923424" w:rsidRDefault="00552A6C" w:rsidP="006D226A">
            <w:pPr>
              <w:spacing w:line="276" w:lineRule="auto"/>
              <w:jc w:val="center"/>
              <w:rPr>
                <w:szCs w:val="24"/>
              </w:rPr>
            </w:pPr>
            <w:r w:rsidRPr="00923424">
              <w:rPr>
                <w:szCs w:val="24"/>
              </w:rPr>
              <w:sym w:font="Symbol" w:char="F0D6"/>
            </w:r>
          </w:p>
        </w:tc>
        <w:tc>
          <w:tcPr>
            <w:tcW w:w="695" w:type="dxa"/>
            <w:vAlign w:val="center"/>
          </w:tcPr>
          <w:p w:rsidR="00552A6C" w:rsidRPr="00923424" w:rsidRDefault="00552A6C" w:rsidP="006D226A">
            <w:pPr>
              <w:spacing w:line="276" w:lineRule="auto"/>
              <w:jc w:val="center"/>
              <w:rPr>
                <w:szCs w:val="24"/>
              </w:rPr>
            </w:pPr>
          </w:p>
        </w:tc>
        <w:tc>
          <w:tcPr>
            <w:tcW w:w="818" w:type="dxa"/>
            <w:gridSpan w:val="2"/>
            <w:vAlign w:val="center"/>
          </w:tcPr>
          <w:p w:rsidR="00552A6C" w:rsidRPr="00923424" w:rsidRDefault="00552A6C" w:rsidP="006D226A">
            <w:pPr>
              <w:spacing w:line="276" w:lineRule="auto"/>
              <w:jc w:val="center"/>
              <w:rPr>
                <w:szCs w:val="24"/>
              </w:rPr>
            </w:pPr>
          </w:p>
        </w:tc>
      </w:tr>
      <w:tr w:rsidR="001D054D" w:rsidRPr="00923424" w:rsidTr="000910AB">
        <w:trPr>
          <w:trHeight w:val="979"/>
          <w:jc w:val="center"/>
        </w:trPr>
        <w:tc>
          <w:tcPr>
            <w:tcW w:w="540" w:type="dxa"/>
            <w:vAlign w:val="center"/>
          </w:tcPr>
          <w:p w:rsidR="001D054D" w:rsidRPr="00923424" w:rsidRDefault="001D054D" w:rsidP="006D226A">
            <w:pPr>
              <w:spacing w:line="276" w:lineRule="auto"/>
              <w:jc w:val="center"/>
              <w:rPr>
                <w:szCs w:val="24"/>
              </w:rPr>
            </w:pPr>
            <w:r w:rsidRPr="00923424">
              <w:rPr>
                <w:szCs w:val="24"/>
              </w:rPr>
              <w:t>2.</w:t>
            </w:r>
          </w:p>
        </w:tc>
        <w:tc>
          <w:tcPr>
            <w:tcW w:w="1705" w:type="dxa"/>
            <w:vAlign w:val="center"/>
          </w:tcPr>
          <w:p w:rsidR="001D054D" w:rsidRPr="00923424" w:rsidRDefault="00552A6C" w:rsidP="006D226A">
            <w:pPr>
              <w:spacing w:line="276" w:lineRule="auto"/>
              <w:rPr>
                <w:b/>
                <w:i/>
                <w:szCs w:val="24"/>
                <w:lang w:val="en-US"/>
              </w:rPr>
            </w:pPr>
            <w:r>
              <w:rPr>
                <w:b/>
                <w:i/>
                <w:szCs w:val="24"/>
              </w:rPr>
              <w:t>Standar SPMI</w:t>
            </w:r>
          </w:p>
        </w:tc>
        <w:tc>
          <w:tcPr>
            <w:tcW w:w="4382" w:type="dxa"/>
            <w:vAlign w:val="center"/>
          </w:tcPr>
          <w:p w:rsidR="001D054D" w:rsidRPr="000910AB" w:rsidRDefault="00552A6C" w:rsidP="000910AB">
            <w:pPr>
              <w:pStyle w:val="Default"/>
              <w:spacing w:line="276" w:lineRule="auto"/>
              <w:jc w:val="both"/>
              <w:rPr>
                <w:rFonts w:ascii="Times New Roman" w:hAnsi="Times New Roman" w:cs="Times New Roman"/>
              </w:rPr>
            </w:pPr>
            <w:r>
              <w:rPr>
                <w:rFonts w:ascii="Times New Roman" w:hAnsi="Times New Roman" w:cs="Times New Roman"/>
                <w:lang w:val="en-US"/>
              </w:rPr>
              <w:t>D</w:t>
            </w:r>
            <w:r w:rsidRPr="00B50679">
              <w:rPr>
                <w:rFonts w:ascii="Times New Roman" w:hAnsi="Times New Roman" w:cs="Times New Roman"/>
              </w:rPr>
              <w:t xml:space="preserve">okumen tertulis sebagai kriteria, cara, proses, dan </w:t>
            </w:r>
            <w:r>
              <w:rPr>
                <w:rFonts w:ascii="Times New Roman" w:hAnsi="Times New Roman" w:cs="Times New Roman"/>
                <w:lang w:val="en-US"/>
              </w:rPr>
              <w:t>keseragaman</w:t>
            </w:r>
            <w:r w:rsidR="00807EAE">
              <w:rPr>
                <w:rFonts w:ascii="Times New Roman" w:hAnsi="Times New Roman" w:cs="Times New Roman"/>
              </w:rPr>
              <w:t xml:space="preserve"> </w:t>
            </w:r>
            <w:r w:rsidRPr="00B50679">
              <w:rPr>
                <w:rFonts w:ascii="Times New Roman" w:hAnsi="Times New Roman" w:cs="Times New Roman"/>
              </w:rPr>
              <w:t xml:space="preserve">teknis yang </w:t>
            </w:r>
            <w:r>
              <w:rPr>
                <w:rFonts w:ascii="Times New Roman" w:hAnsi="Times New Roman" w:cs="Times New Roman"/>
              </w:rPr>
              <w:t>harus</w:t>
            </w:r>
            <w:r w:rsidRPr="00B50679">
              <w:rPr>
                <w:rFonts w:ascii="Times New Roman" w:hAnsi="Times New Roman" w:cs="Times New Roman"/>
              </w:rPr>
              <w:t xml:space="preserve"> dipenuhi. </w:t>
            </w:r>
          </w:p>
        </w:tc>
        <w:tc>
          <w:tcPr>
            <w:tcW w:w="773" w:type="dxa"/>
            <w:gridSpan w:val="3"/>
            <w:vAlign w:val="center"/>
          </w:tcPr>
          <w:p w:rsidR="001D054D" w:rsidRPr="00923424" w:rsidRDefault="001D054D" w:rsidP="006D226A">
            <w:pPr>
              <w:spacing w:line="276" w:lineRule="auto"/>
              <w:jc w:val="center"/>
              <w:rPr>
                <w:szCs w:val="24"/>
              </w:rPr>
            </w:pPr>
            <w:r w:rsidRPr="00923424">
              <w:rPr>
                <w:szCs w:val="24"/>
              </w:rPr>
              <w:sym w:font="Symbol" w:char="F0D6"/>
            </w:r>
          </w:p>
        </w:tc>
        <w:tc>
          <w:tcPr>
            <w:tcW w:w="695" w:type="dxa"/>
            <w:vAlign w:val="center"/>
          </w:tcPr>
          <w:p w:rsidR="001D054D" w:rsidRPr="00923424" w:rsidRDefault="001D054D" w:rsidP="006D226A">
            <w:pPr>
              <w:spacing w:line="276" w:lineRule="auto"/>
              <w:jc w:val="center"/>
              <w:rPr>
                <w:szCs w:val="24"/>
              </w:rPr>
            </w:pPr>
            <w:r w:rsidRPr="00923424">
              <w:rPr>
                <w:szCs w:val="24"/>
              </w:rPr>
              <w:sym w:font="Symbol" w:char="F0D6"/>
            </w:r>
          </w:p>
        </w:tc>
        <w:tc>
          <w:tcPr>
            <w:tcW w:w="818" w:type="dxa"/>
            <w:gridSpan w:val="2"/>
            <w:vAlign w:val="center"/>
          </w:tcPr>
          <w:p w:rsidR="001D054D" w:rsidRPr="00923424" w:rsidRDefault="001D054D" w:rsidP="006D226A">
            <w:pPr>
              <w:spacing w:line="276" w:lineRule="auto"/>
              <w:jc w:val="center"/>
              <w:rPr>
                <w:szCs w:val="24"/>
              </w:rPr>
            </w:pPr>
          </w:p>
        </w:tc>
      </w:tr>
      <w:tr w:rsidR="001D054D" w:rsidRPr="00923424" w:rsidTr="00E1029D">
        <w:trPr>
          <w:trHeight w:val="1133"/>
          <w:jc w:val="center"/>
        </w:trPr>
        <w:tc>
          <w:tcPr>
            <w:tcW w:w="540" w:type="dxa"/>
            <w:vAlign w:val="center"/>
          </w:tcPr>
          <w:p w:rsidR="001D054D" w:rsidRPr="00923424" w:rsidRDefault="001D054D" w:rsidP="006D226A">
            <w:pPr>
              <w:spacing w:line="276" w:lineRule="auto"/>
              <w:jc w:val="center"/>
              <w:rPr>
                <w:szCs w:val="24"/>
              </w:rPr>
            </w:pPr>
            <w:r w:rsidRPr="00923424">
              <w:rPr>
                <w:szCs w:val="24"/>
              </w:rPr>
              <w:t>3.</w:t>
            </w:r>
          </w:p>
        </w:tc>
        <w:tc>
          <w:tcPr>
            <w:tcW w:w="1705" w:type="dxa"/>
            <w:vAlign w:val="center"/>
          </w:tcPr>
          <w:p w:rsidR="001D054D" w:rsidRPr="00923424" w:rsidRDefault="001D054D" w:rsidP="006D226A">
            <w:pPr>
              <w:spacing w:line="276" w:lineRule="auto"/>
              <w:rPr>
                <w:b/>
                <w:i/>
                <w:szCs w:val="24"/>
                <w:lang w:val="en-US"/>
              </w:rPr>
            </w:pPr>
            <w:r w:rsidRPr="00923424">
              <w:rPr>
                <w:b/>
                <w:i/>
                <w:szCs w:val="24"/>
                <w:lang w:val="en-US"/>
              </w:rPr>
              <w:t>StandarProsedurOperasional</w:t>
            </w:r>
          </w:p>
        </w:tc>
        <w:tc>
          <w:tcPr>
            <w:tcW w:w="4382" w:type="dxa"/>
            <w:vAlign w:val="center"/>
          </w:tcPr>
          <w:p w:rsidR="001D054D" w:rsidRPr="00923424" w:rsidRDefault="001D054D" w:rsidP="006D226A">
            <w:pPr>
              <w:spacing w:line="276" w:lineRule="auto"/>
              <w:jc w:val="both"/>
              <w:rPr>
                <w:szCs w:val="24"/>
                <w:lang w:val="en-US"/>
              </w:rPr>
            </w:pPr>
            <w:r w:rsidRPr="00923424">
              <w:rPr>
                <w:szCs w:val="24"/>
                <w:lang w:val="en-US"/>
              </w:rPr>
              <w:t>Berisi</w:t>
            </w:r>
            <w:r w:rsidR="00D56A92">
              <w:rPr>
                <w:szCs w:val="24"/>
              </w:rPr>
              <w:t xml:space="preserve"> </w:t>
            </w:r>
            <w:r w:rsidRPr="00923424">
              <w:rPr>
                <w:szCs w:val="24"/>
                <w:lang w:val="en-US"/>
              </w:rPr>
              <w:t>berbagai</w:t>
            </w:r>
            <w:r w:rsidR="00D56A92">
              <w:rPr>
                <w:szCs w:val="24"/>
              </w:rPr>
              <w:t xml:space="preserve"> </w:t>
            </w:r>
            <w:r w:rsidRPr="00923424">
              <w:rPr>
                <w:szCs w:val="24"/>
                <w:lang w:val="en-US"/>
              </w:rPr>
              <w:t>standar</w:t>
            </w:r>
            <w:r w:rsidR="00D56A92">
              <w:rPr>
                <w:szCs w:val="24"/>
              </w:rPr>
              <w:t xml:space="preserve"> </w:t>
            </w:r>
            <w:r w:rsidRPr="00923424">
              <w:rPr>
                <w:szCs w:val="24"/>
                <w:lang w:val="en-US"/>
              </w:rPr>
              <w:t>prosedur yang menjadi</w:t>
            </w:r>
            <w:r w:rsidR="00D56A92">
              <w:rPr>
                <w:szCs w:val="24"/>
              </w:rPr>
              <w:t xml:space="preserve"> </w:t>
            </w:r>
            <w:r w:rsidRPr="00923424">
              <w:rPr>
                <w:szCs w:val="24"/>
                <w:lang w:val="en-US"/>
              </w:rPr>
              <w:t>acuan</w:t>
            </w:r>
            <w:r w:rsidR="00D56A92">
              <w:rPr>
                <w:szCs w:val="24"/>
              </w:rPr>
              <w:t xml:space="preserve"> </w:t>
            </w:r>
            <w:r w:rsidRPr="00923424">
              <w:rPr>
                <w:szCs w:val="24"/>
                <w:lang w:val="en-US"/>
              </w:rPr>
              <w:t>dalam</w:t>
            </w:r>
            <w:r w:rsidR="00D56A92">
              <w:rPr>
                <w:szCs w:val="24"/>
              </w:rPr>
              <w:t xml:space="preserve"> </w:t>
            </w:r>
            <w:r w:rsidRPr="00923424">
              <w:rPr>
                <w:szCs w:val="24"/>
                <w:lang w:val="en-US"/>
              </w:rPr>
              <w:t>pelaksanaan</w:t>
            </w:r>
            <w:r w:rsidR="00D56A92">
              <w:rPr>
                <w:szCs w:val="24"/>
              </w:rPr>
              <w:t xml:space="preserve"> </w:t>
            </w:r>
            <w:r w:rsidRPr="00923424">
              <w:rPr>
                <w:szCs w:val="24"/>
                <w:lang w:val="en-US"/>
              </w:rPr>
              <w:t>kegiatan/tugas</w:t>
            </w:r>
            <w:r w:rsidR="00D56A92">
              <w:rPr>
                <w:szCs w:val="24"/>
              </w:rPr>
              <w:t xml:space="preserve"> </w:t>
            </w:r>
            <w:r w:rsidRPr="00923424">
              <w:rPr>
                <w:szCs w:val="24"/>
                <w:lang w:val="en-US"/>
              </w:rPr>
              <w:t>untuk</w:t>
            </w:r>
            <w:r w:rsidR="00D56A92">
              <w:rPr>
                <w:szCs w:val="24"/>
              </w:rPr>
              <w:t xml:space="preserve"> </w:t>
            </w:r>
            <w:r w:rsidRPr="00923424">
              <w:rPr>
                <w:szCs w:val="24"/>
                <w:lang w:val="en-US"/>
              </w:rPr>
              <w:t>menjamin</w:t>
            </w:r>
            <w:r w:rsidR="00D56A92">
              <w:rPr>
                <w:szCs w:val="24"/>
              </w:rPr>
              <w:t xml:space="preserve"> </w:t>
            </w:r>
            <w:r w:rsidRPr="00923424">
              <w:rPr>
                <w:szCs w:val="24"/>
                <w:lang w:val="en-US"/>
              </w:rPr>
              <w:t>pencapaian</w:t>
            </w:r>
            <w:r w:rsidR="00D56A92">
              <w:rPr>
                <w:szCs w:val="24"/>
              </w:rPr>
              <w:t xml:space="preserve"> </w:t>
            </w:r>
            <w:r w:rsidRPr="00923424">
              <w:rPr>
                <w:szCs w:val="24"/>
                <w:lang w:val="en-US"/>
              </w:rPr>
              <w:t>sasaran</w:t>
            </w:r>
            <w:r w:rsidR="00D56A92">
              <w:rPr>
                <w:szCs w:val="24"/>
              </w:rPr>
              <w:t xml:space="preserve"> </w:t>
            </w:r>
            <w:r w:rsidRPr="00923424">
              <w:rPr>
                <w:szCs w:val="24"/>
                <w:lang w:val="en-US"/>
              </w:rPr>
              <w:t>mutu yang ditetapkan.</w:t>
            </w:r>
          </w:p>
        </w:tc>
        <w:tc>
          <w:tcPr>
            <w:tcW w:w="773" w:type="dxa"/>
            <w:gridSpan w:val="3"/>
            <w:vAlign w:val="center"/>
          </w:tcPr>
          <w:p w:rsidR="001D054D" w:rsidRPr="00923424" w:rsidRDefault="001D054D" w:rsidP="006D226A">
            <w:pPr>
              <w:spacing w:line="276" w:lineRule="auto"/>
              <w:jc w:val="center"/>
              <w:rPr>
                <w:szCs w:val="24"/>
              </w:rPr>
            </w:pPr>
            <w:r w:rsidRPr="00923424">
              <w:rPr>
                <w:szCs w:val="24"/>
              </w:rPr>
              <w:sym w:font="Symbol" w:char="F0D6"/>
            </w:r>
          </w:p>
        </w:tc>
        <w:tc>
          <w:tcPr>
            <w:tcW w:w="695" w:type="dxa"/>
            <w:vAlign w:val="center"/>
          </w:tcPr>
          <w:p w:rsidR="001D054D" w:rsidRPr="00923424" w:rsidRDefault="001D054D" w:rsidP="006D226A">
            <w:pPr>
              <w:spacing w:line="276" w:lineRule="auto"/>
              <w:jc w:val="center"/>
              <w:rPr>
                <w:szCs w:val="24"/>
              </w:rPr>
            </w:pPr>
            <w:r w:rsidRPr="00923424">
              <w:rPr>
                <w:szCs w:val="24"/>
              </w:rPr>
              <w:sym w:font="Symbol" w:char="F0D6"/>
            </w:r>
          </w:p>
        </w:tc>
        <w:tc>
          <w:tcPr>
            <w:tcW w:w="818" w:type="dxa"/>
            <w:gridSpan w:val="2"/>
            <w:vAlign w:val="center"/>
          </w:tcPr>
          <w:p w:rsidR="001D054D" w:rsidRPr="00923424" w:rsidRDefault="001D054D" w:rsidP="006D226A">
            <w:pPr>
              <w:spacing w:line="276" w:lineRule="auto"/>
              <w:jc w:val="center"/>
              <w:rPr>
                <w:szCs w:val="24"/>
              </w:rPr>
            </w:pPr>
            <w:r w:rsidRPr="00923424">
              <w:rPr>
                <w:szCs w:val="24"/>
              </w:rPr>
              <w:sym w:font="Symbol" w:char="F0D6"/>
            </w:r>
          </w:p>
        </w:tc>
      </w:tr>
      <w:tr w:rsidR="001D054D" w:rsidRPr="00923424" w:rsidTr="00E1029D">
        <w:trPr>
          <w:trHeight w:val="1187"/>
          <w:jc w:val="center"/>
        </w:trPr>
        <w:tc>
          <w:tcPr>
            <w:tcW w:w="540" w:type="dxa"/>
            <w:vAlign w:val="center"/>
          </w:tcPr>
          <w:p w:rsidR="001D054D" w:rsidRPr="00923424" w:rsidRDefault="001D054D" w:rsidP="006D226A">
            <w:pPr>
              <w:spacing w:line="276" w:lineRule="auto"/>
              <w:jc w:val="center"/>
              <w:rPr>
                <w:szCs w:val="24"/>
                <w:lang w:val="en-US"/>
              </w:rPr>
            </w:pPr>
            <w:r w:rsidRPr="00923424">
              <w:rPr>
                <w:szCs w:val="24"/>
                <w:lang w:val="en-US"/>
              </w:rPr>
              <w:t xml:space="preserve">4. </w:t>
            </w:r>
          </w:p>
        </w:tc>
        <w:tc>
          <w:tcPr>
            <w:tcW w:w="1705" w:type="dxa"/>
            <w:vAlign w:val="center"/>
          </w:tcPr>
          <w:p w:rsidR="001D054D" w:rsidRPr="00923424" w:rsidRDefault="001D054D" w:rsidP="006D226A">
            <w:pPr>
              <w:spacing w:line="276" w:lineRule="auto"/>
              <w:rPr>
                <w:b/>
                <w:i/>
                <w:szCs w:val="24"/>
                <w:lang w:val="en-US"/>
              </w:rPr>
            </w:pPr>
            <w:r w:rsidRPr="00923424">
              <w:rPr>
                <w:b/>
                <w:i/>
                <w:szCs w:val="24"/>
                <w:lang w:val="en-US"/>
              </w:rPr>
              <w:t>InstruksiKerja</w:t>
            </w:r>
          </w:p>
        </w:tc>
        <w:tc>
          <w:tcPr>
            <w:tcW w:w="4382" w:type="dxa"/>
            <w:vAlign w:val="center"/>
          </w:tcPr>
          <w:p w:rsidR="001D054D" w:rsidRPr="00923424" w:rsidRDefault="001D054D" w:rsidP="006D226A">
            <w:pPr>
              <w:spacing w:line="276" w:lineRule="auto"/>
              <w:jc w:val="both"/>
              <w:rPr>
                <w:szCs w:val="24"/>
                <w:lang w:val="en-US"/>
              </w:rPr>
            </w:pPr>
            <w:r w:rsidRPr="00923424">
              <w:rPr>
                <w:szCs w:val="24"/>
                <w:lang w:val="en-US"/>
              </w:rPr>
              <w:t>Berisi</w:t>
            </w:r>
            <w:r w:rsidR="00D56A92">
              <w:rPr>
                <w:szCs w:val="24"/>
              </w:rPr>
              <w:t xml:space="preserve"> </w:t>
            </w:r>
            <w:r w:rsidRPr="00923424">
              <w:rPr>
                <w:szCs w:val="24"/>
                <w:lang w:val="en-US"/>
              </w:rPr>
              <w:t>panduan/pedoman</w:t>
            </w:r>
            <w:r w:rsidR="00D56A92">
              <w:rPr>
                <w:szCs w:val="24"/>
              </w:rPr>
              <w:t xml:space="preserve"> </w:t>
            </w:r>
            <w:r w:rsidRPr="00923424">
              <w:rPr>
                <w:szCs w:val="24"/>
                <w:lang w:val="en-US"/>
              </w:rPr>
              <w:t>langkah-langkah</w:t>
            </w:r>
            <w:r w:rsidR="00D56A92">
              <w:rPr>
                <w:szCs w:val="24"/>
              </w:rPr>
              <w:t xml:space="preserve"> </w:t>
            </w:r>
            <w:r w:rsidRPr="00923424">
              <w:rPr>
                <w:szCs w:val="24"/>
                <w:lang w:val="en-US"/>
              </w:rPr>
              <w:t>pelaksanaan</w:t>
            </w:r>
            <w:r w:rsidR="00D56A92">
              <w:rPr>
                <w:szCs w:val="24"/>
              </w:rPr>
              <w:t xml:space="preserve"> </w:t>
            </w:r>
            <w:r w:rsidRPr="00923424">
              <w:rPr>
                <w:szCs w:val="24"/>
                <w:lang w:val="en-US"/>
              </w:rPr>
              <w:t>tugas</w:t>
            </w:r>
            <w:r w:rsidR="00D56A92">
              <w:rPr>
                <w:szCs w:val="24"/>
              </w:rPr>
              <w:t xml:space="preserve"> </w:t>
            </w:r>
            <w:r w:rsidRPr="00923424">
              <w:rPr>
                <w:szCs w:val="24"/>
                <w:lang w:val="en-US"/>
              </w:rPr>
              <w:t>dan</w:t>
            </w:r>
            <w:r w:rsidR="00D56A92">
              <w:rPr>
                <w:szCs w:val="24"/>
              </w:rPr>
              <w:t xml:space="preserve"> </w:t>
            </w:r>
            <w:r w:rsidRPr="00923424">
              <w:rPr>
                <w:szCs w:val="24"/>
                <w:lang w:val="en-US"/>
              </w:rPr>
              <w:t>pendokumentasian</w:t>
            </w:r>
            <w:r w:rsidR="00D56A92">
              <w:rPr>
                <w:szCs w:val="24"/>
              </w:rPr>
              <w:t xml:space="preserve"> </w:t>
            </w:r>
            <w:r w:rsidRPr="00923424">
              <w:rPr>
                <w:szCs w:val="24"/>
                <w:lang w:val="en-US"/>
              </w:rPr>
              <w:t>pelaksanaan</w:t>
            </w:r>
            <w:r w:rsidR="00D56A92">
              <w:rPr>
                <w:szCs w:val="24"/>
              </w:rPr>
              <w:t xml:space="preserve"> </w:t>
            </w:r>
            <w:r w:rsidRPr="00923424">
              <w:rPr>
                <w:szCs w:val="24"/>
                <w:lang w:val="en-US"/>
              </w:rPr>
              <w:t>tugas/kegiatan</w:t>
            </w:r>
            <w:r w:rsidR="00D56A92">
              <w:rPr>
                <w:szCs w:val="24"/>
              </w:rPr>
              <w:t xml:space="preserve"> </w:t>
            </w:r>
            <w:r w:rsidRPr="00923424">
              <w:rPr>
                <w:szCs w:val="24"/>
                <w:lang w:val="en-US"/>
              </w:rPr>
              <w:t>berdasarkan</w:t>
            </w:r>
            <w:r w:rsidR="00D56A92">
              <w:rPr>
                <w:szCs w:val="24"/>
              </w:rPr>
              <w:t xml:space="preserve"> </w:t>
            </w:r>
            <w:r w:rsidRPr="00923424">
              <w:rPr>
                <w:szCs w:val="24"/>
                <w:lang w:val="en-US"/>
              </w:rPr>
              <w:t>standar</w:t>
            </w:r>
            <w:r w:rsidR="00D56A92">
              <w:rPr>
                <w:szCs w:val="24"/>
              </w:rPr>
              <w:t xml:space="preserve"> </w:t>
            </w:r>
            <w:r w:rsidRPr="00923424">
              <w:rPr>
                <w:szCs w:val="24"/>
                <w:lang w:val="en-US"/>
              </w:rPr>
              <w:t>prosedur</w:t>
            </w:r>
            <w:r w:rsidR="00D56A92">
              <w:rPr>
                <w:szCs w:val="24"/>
              </w:rPr>
              <w:t xml:space="preserve"> </w:t>
            </w:r>
            <w:r w:rsidRPr="00923424">
              <w:rPr>
                <w:szCs w:val="24"/>
                <w:lang w:val="en-US"/>
              </w:rPr>
              <w:t>operasional</w:t>
            </w:r>
            <w:r w:rsidR="00D56A92">
              <w:rPr>
                <w:szCs w:val="24"/>
              </w:rPr>
              <w:t xml:space="preserve"> </w:t>
            </w:r>
            <w:r w:rsidRPr="00923424">
              <w:rPr>
                <w:szCs w:val="24"/>
                <w:lang w:val="en-US"/>
              </w:rPr>
              <w:t>terkait.</w:t>
            </w:r>
          </w:p>
        </w:tc>
        <w:tc>
          <w:tcPr>
            <w:tcW w:w="773" w:type="dxa"/>
            <w:gridSpan w:val="3"/>
            <w:vAlign w:val="center"/>
          </w:tcPr>
          <w:p w:rsidR="001D054D" w:rsidRPr="00923424" w:rsidRDefault="001D054D" w:rsidP="006D226A">
            <w:pPr>
              <w:spacing w:line="276" w:lineRule="auto"/>
              <w:jc w:val="center"/>
              <w:rPr>
                <w:szCs w:val="24"/>
              </w:rPr>
            </w:pPr>
            <w:r w:rsidRPr="00923424">
              <w:rPr>
                <w:szCs w:val="24"/>
              </w:rPr>
              <w:sym w:font="Symbol" w:char="F0D6"/>
            </w:r>
          </w:p>
        </w:tc>
        <w:tc>
          <w:tcPr>
            <w:tcW w:w="695" w:type="dxa"/>
            <w:vAlign w:val="center"/>
          </w:tcPr>
          <w:p w:rsidR="001D054D" w:rsidRPr="00923424" w:rsidRDefault="001D054D" w:rsidP="006D226A">
            <w:pPr>
              <w:spacing w:line="276" w:lineRule="auto"/>
              <w:jc w:val="center"/>
              <w:rPr>
                <w:szCs w:val="24"/>
              </w:rPr>
            </w:pPr>
            <w:r w:rsidRPr="00923424">
              <w:rPr>
                <w:szCs w:val="24"/>
              </w:rPr>
              <w:sym w:font="Symbol" w:char="F0D6"/>
            </w:r>
          </w:p>
        </w:tc>
        <w:tc>
          <w:tcPr>
            <w:tcW w:w="818" w:type="dxa"/>
            <w:gridSpan w:val="2"/>
            <w:vAlign w:val="center"/>
          </w:tcPr>
          <w:p w:rsidR="001D054D" w:rsidRPr="00923424" w:rsidRDefault="001D054D" w:rsidP="006D226A">
            <w:pPr>
              <w:spacing w:line="276" w:lineRule="auto"/>
              <w:jc w:val="center"/>
              <w:rPr>
                <w:szCs w:val="24"/>
              </w:rPr>
            </w:pPr>
            <w:r w:rsidRPr="00923424">
              <w:rPr>
                <w:szCs w:val="24"/>
              </w:rPr>
              <w:sym w:font="Symbol" w:char="F0D6"/>
            </w:r>
          </w:p>
        </w:tc>
      </w:tr>
      <w:tr w:rsidR="001D054D" w:rsidRPr="00923424" w:rsidTr="007F44AD">
        <w:trPr>
          <w:gridAfter w:val="1"/>
          <w:wAfter w:w="8" w:type="dxa"/>
          <w:trHeight w:val="1553"/>
          <w:jc w:val="center"/>
        </w:trPr>
        <w:tc>
          <w:tcPr>
            <w:tcW w:w="540" w:type="dxa"/>
            <w:vAlign w:val="center"/>
          </w:tcPr>
          <w:p w:rsidR="001D054D" w:rsidRPr="00923424" w:rsidRDefault="001D054D" w:rsidP="006D226A">
            <w:pPr>
              <w:spacing w:line="276" w:lineRule="auto"/>
              <w:jc w:val="center"/>
              <w:rPr>
                <w:szCs w:val="24"/>
                <w:lang w:val="en-US"/>
              </w:rPr>
            </w:pPr>
            <w:r w:rsidRPr="00923424">
              <w:rPr>
                <w:szCs w:val="24"/>
                <w:lang w:val="en-US"/>
              </w:rPr>
              <w:t>5.</w:t>
            </w:r>
          </w:p>
        </w:tc>
        <w:tc>
          <w:tcPr>
            <w:tcW w:w="1705" w:type="dxa"/>
            <w:vAlign w:val="center"/>
          </w:tcPr>
          <w:p w:rsidR="001D054D" w:rsidRPr="00923424" w:rsidRDefault="001D054D" w:rsidP="006D226A">
            <w:pPr>
              <w:spacing w:line="276" w:lineRule="auto"/>
              <w:rPr>
                <w:b/>
                <w:i/>
                <w:szCs w:val="24"/>
              </w:rPr>
            </w:pPr>
            <w:r w:rsidRPr="00923424">
              <w:rPr>
                <w:b/>
                <w:i/>
                <w:szCs w:val="24"/>
              </w:rPr>
              <w:t xml:space="preserve">Rencana </w:t>
            </w:r>
          </w:p>
          <w:p w:rsidR="001D054D" w:rsidRPr="00923424" w:rsidRDefault="00552A6C" w:rsidP="006D226A">
            <w:pPr>
              <w:spacing w:line="276" w:lineRule="auto"/>
              <w:rPr>
                <w:b/>
                <w:i/>
                <w:szCs w:val="24"/>
                <w:lang w:val="en-US"/>
              </w:rPr>
            </w:pPr>
            <w:r>
              <w:rPr>
                <w:b/>
                <w:i/>
                <w:szCs w:val="24"/>
              </w:rPr>
              <w:t>Strategis</w:t>
            </w:r>
          </w:p>
        </w:tc>
        <w:tc>
          <w:tcPr>
            <w:tcW w:w="4410" w:type="dxa"/>
            <w:gridSpan w:val="2"/>
            <w:vAlign w:val="center"/>
          </w:tcPr>
          <w:p w:rsidR="001D054D" w:rsidRPr="000910AB" w:rsidRDefault="001D054D" w:rsidP="006D226A">
            <w:pPr>
              <w:spacing w:line="276" w:lineRule="auto"/>
              <w:jc w:val="both"/>
              <w:rPr>
                <w:szCs w:val="24"/>
              </w:rPr>
            </w:pPr>
            <w:r w:rsidRPr="00923424">
              <w:rPr>
                <w:szCs w:val="24"/>
              </w:rPr>
              <w:t>Berisi uraian tentang kondisi internal dan eksternal institusi saat ini serta rencana kegiatan yang harus dilaksanakan</w:t>
            </w:r>
            <w:r w:rsidR="00D56A92">
              <w:rPr>
                <w:szCs w:val="24"/>
              </w:rPr>
              <w:t xml:space="preserve"> </w:t>
            </w:r>
            <w:r w:rsidRPr="00923424">
              <w:rPr>
                <w:szCs w:val="24"/>
                <w:lang w:val="en-US"/>
              </w:rPr>
              <w:t>dalam</w:t>
            </w:r>
            <w:r w:rsidR="00D56A92">
              <w:rPr>
                <w:szCs w:val="24"/>
              </w:rPr>
              <w:t xml:space="preserve"> </w:t>
            </w:r>
            <w:r w:rsidRPr="00923424">
              <w:rPr>
                <w:szCs w:val="24"/>
                <w:lang w:val="en-US"/>
              </w:rPr>
              <w:t>masa</w:t>
            </w:r>
            <w:r w:rsidR="00D56A92">
              <w:rPr>
                <w:szCs w:val="24"/>
              </w:rPr>
              <w:t xml:space="preserve"> </w:t>
            </w:r>
            <w:r w:rsidRPr="00923424">
              <w:rPr>
                <w:szCs w:val="24"/>
                <w:lang w:val="en-US"/>
              </w:rPr>
              <w:t>tertentu</w:t>
            </w:r>
            <w:r w:rsidR="00D56A92">
              <w:rPr>
                <w:szCs w:val="24"/>
              </w:rPr>
              <w:t xml:space="preserve"> </w:t>
            </w:r>
            <w:r w:rsidRPr="00923424">
              <w:rPr>
                <w:szCs w:val="24"/>
                <w:lang w:val="en-US"/>
              </w:rPr>
              <w:t>untuk</w:t>
            </w:r>
            <w:r w:rsidR="00D56A92">
              <w:rPr>
                <w:szCs w:val="24"/>
              </w:rPr>
              <w:t xml:space="preserve"> </w:t>
            </w:r>
            <w:r w:rsidR="00866F11" w:rsidRPr="00923424">
              <w:rPr>
                <w:szCs w:val="24"/>
                <w:lang w:val="en-US"/>
              </w:rPr>
              <w:t>mencapai status/standar</w:t>
            </w:r>
            <w:r w:rsidR="00D56A92">
              <w:rPr>
                <w:szCs w:val="24"/>
              </w:rPr>
              <w:t xml:space="preserve"> </w:t>
            </w:r>
            <w:r w:rsidR="00866F11" w:rsidRPr="00923424">
              <w:rPr>
                <w:szCs w:val="24"/>
                <w:lang w:val="en-US"/>
              </w:rPr>
              <w:t>mutu yang telah</w:t>
            </w:r>
            <w:r w:rsidR="00D56A92">
              <w:rPr>
                <w:szCs w:val="24"/>
              </w:rPr>
              <w:t xml:space="preserve"> </w:t>
            </w:r>
            <w:r w:rsidR="00866F11" w:rsidRPr="00923424">
              <w:rPr>
                <w:szCs w:val="24"/>
                <w:lang w:val="en-US"/>
              </w:rPr>
              <w:t>ditetapkan</w:t>
            </w:r>
            <w:r w:rsidR="00866F11" w:rsidRPr="00923424">
              <w:rPr>
                <w:szCs w:val="24"/>
              </w:rPr>
              <w:t>.</w:t>
            </w:r>
          </w:p>
        </w:tc>
        <w:tc>
          <w:tcPr>
            <w:tcW w:w="711" w:type="dxa"/>
            <w:vAlign w:val="center"/>
          </w:tcPr>
          <w:p w:rsidR="001D054D" w:rsidRPr="00923424" w:rsidRDefault="001D054D" w:rsidP="006D226A">
            <w:pPr>
              <w:spacing w:line="276" w:lineRule="auto"/>
              <w:jc w:val="center"/>
              <w:rPr>
                <w:szCs w:val="24"/>
              </w:rPr>
            </w:pPr>
            <w:r w:rsidRPr="00923424">
              <w:rPr>
                <w:szCs w:val="24"/>
              </w:rPr>
              <w:sym w:font="Symbol" w:char="F0D6"/>
            </w:r>
          </w:p>
        </w:tc>
        <w:tc>
          <w:tcPr>
            <w:tcW w:w="729" w:type="dxa"/>
            <w:gridSpan w:val="2"/>
            <w:vAlign w:val="center"/>
          </w:tcPr>
          <w:p w:rsidR="001D054D" w:rsidRPr="00923424" w:rsidRDefault="001D054D" w:rsidP="006D226A">
            <w:pPr>
              <w:spacing w:line="276" w:lineRule="auto"/>
              <w:jc w:val="center"/>
              <w:rPr>
                <w:szCs w:val="24"/>
              </w:rPr>
            </w:pPr>
            <w:r w:rsidRPr="00923424">
              <w:rPr>
                <w:szCs w:val="24"/>
              </w:rPr>
              <w:sym w:font="Symbol" w:char="F0D6"/>
            </w:r>
          </w:p>
        </w:tc>
        <w:tc>
          <w:tcPr>
            <w:tcW w:w="810" w:type="dxa"/>
            <w:vAlign w:val="center"/>
          </w:tcPr>
          <w:p w:rsidR="001D054D" w:rsidRPr="00923424" w:rsidRDefault="001D054D" w:rsidP="006D226A">
            <w:pPr>
              <w:spacing w:line="276" w:lineRule="auto"/>
              <w:jc w:val="center"/>
              <w:rPr>
                <w:szCs w:val="24"/>
              </w:rPr>
            </w:pPr>
            <w:r w:rsidRPr="00923424">
              <w:rPr>
                <w:szCs w:val="24"/>
              </w:rPr>
              <w:sym w:font="Symbol" w:char="F0D6"/>
            </w:r>
          </w:p>
        </w:tc>
      </w:tr>
    </w:tbl>
    <w:p w:rsidR="001D054D" w:rsidRPr="00923424" w:rsidRDefault="001D054D" w:rsidP="000F2D3C">
      <w:pPr>
        <w:autoSpaceDE w:val="0"/>
        <w:autoSpaceDN w:val="0"/>
        <w:adjustRightInd w:val="0"/>
        <w:spacing w:line="360" w:lineRule="auto"/>
        <w:jc w:val="both"/>
        <w:rPr>
          <w:szCs w:val="24"/>
        </w:rPr>
      </w:pPr>
    </w:p>
    <w:p w:rsidR="007113D1" w:rsidRDefault="007113D1" w:rsidP="0064564B">
      <w:pPr>
        <w:pStyle w:val="ListParagraph"/>
        <w:numPr>
          <w:ilvl w:val="1"/>
          <w:numId w:val="26"/>
        </w:numPr>
        <w:autoSpaceDE w:val="0"/>
        <w:autoSpaceDN w:val="0"/>
        <w:adjustRightInd w:val="0"/>
        <w:spacing w:line="360" w:lineRule="auto"/>
        <w:ind w:left="540" w:hanging="540"/>
        <w:jc w:val="both"/>
        <w:rPr>
          <w:szCs w:val="24"/>
          <w:lang w:val="en-US"/>
        </w:rPr>
      </w:pPr>
      <w:r w:rsidRPr="00923424">
        <w:rPr>
          <w:szCs w:val="24"/>
          <w:lang w:val="en-US"/>
        </w:rPr>
        <w:t>Arah</w:t>
      </w:r>
      <w:r w:rsidR="00D56A92">
        <w:rPr>
          <w:szCs w:val="24"/>
        </w:rPr>
        <w:t xml:space="preserve"> </w:t>
      </w:r>
      <w:r w:rsidRPr="00923424">
        <w:rPr>
          <w:szCs w:val="24"/>
          <w:lang w:val="en-US"/>
        </w:rPr>
        <w:t>dan</w:t>
      </w:r>
      <w:r w:rsidR="00D56A92">
        <w:rPr>
          <w:szCs w:val="24"/>
        </w:rPr>
        <w:t xml:space="preserve"> </w:t>
      </w:r>
      <w:r w:rsidRPr="00923424">
        <w:rPr>
          <w:szCs w:val="24"/>
          <w:lang w:val="en-US"/>
        </w:rPr>
        <w:t>Tujuan</w:t>
      </w:r>
      <w:r w:rsidR="00D56A92">
        <w:rPr>
          <w:szCs w:val="24"/>
        </w:rPr>
        <w:t xml:space="preserve"> </w:t>
      </w:r>
      <w:r w:rsidRPr="00923424">
        <w:rPr>
          <w:szCs w:val="24"/>
          <w:lang w:val="en-US"/>
        </w:rPr>
        <w:t>Implementasi</w:t>
      </w:r>
      <w:r w:rsidR="00D56A92">
        <w:rPr>
          <w:szCs w:val="24"/>
        </w:rPr>
        <w:t xml:space="preserve"> </w:t>
      </w:r>
      <w:r w:rsidRPr="00923424">
        <w:rPr>
          <w:szCs w:val="24"/>
          <w:lang w:val="en-US"/>
        </w:rPr>
        <w:t>Sistem</w:t>
      </w:r>
      <w:r w:rsidR="00D56A92">
        <w:rPr>
          <w:szCs w:val="24"/>
        </w:rPr>
        <w:t xml:space="preserve"> </w:t>
      </w:r>
      <w:r w:rsidRPr="00923424">
        <w:rPr>
          <w:szCs w:val="24"/>
          <w:lang w:val="en-US"/>
        </w:rPr>
        <w:t>Penjaminan</w:t>
      </w:r>
      <w:r w:rsidR="00D56A92">
        <w:rPr>
          <w:szCs w:val="24"/>
        </w:rPr>
        <w:t xml:space="preserve"> </w:t>
      </w:r>
      <w:r w:rsidRPr="00923424">
        <w:rPr>
          <w:szCs w:val="24"/>
          <w:lang w:val="en-US"/>
        </w:rPr>
        <w:t>Mutu</w:t>
      </w:r>
      <w:r w:rsidR="00552A6C">
        <w:rPr>
          <w:szCs w:val="24"/>
          <w:lang w:val="en-US"/>
        </w:rPr>
        <w:t xml:space="preserve"> Internal</w:t>
      </w:r>
    </w:p>
    <w:p w:rsidR="0038124A" w:rsidRPr="00923424" w:rsidRDefault="0038124A" w:rsidP="0038124A">
      <w:pPr>
        <w:pStyle w:val="ListParagraph"/>
        <w:numPr>
          <w:ilvl w:val="0"/>
          <w:numId w:val="0"/>
        </w:numPr>
        <w:autoSpaceDE w:val="0"/>
        <w:autoSpaceDN w:val="0"/>
        <w:adjustRightInd w:val="0"/>
        <w:spacing w:line="360" w:lineRule="auto"/>
        <w:ind w:left="540"/>
        <w:jc w:val="both"/>
        <w:rPr>
          <w:szCs w:val="24"/>
          <w:lang w:val="en-US"/>
        </w:rPr>
      </w:pPr>
      <w:r w:rsidRPr="005F0455">
        <w:t xml:space="preserve">Arah implementasi </w:t>
      </w:r>
      <w:r>
        <w:t>SPM</w:t>
      </w:r>
      <w:r w:rsidR="00552A6C">
        <w:rPr>
          <w:lang w:val="en-US"/>
        </w:rPr>
        <w:t>I</w:t>
      </w:r>
      <w:r w:rsidRPr="005F0455">
        <w:t xml:space="preserve"> adalah mendukung terwujudnya visi dan misi </w:t>
      </w:r>
      <w:r>
        <w:t>Unpak</w:t>
      </w:r>
      <w:r w:rsidRPr="005F0455">
        <w:t xml:space="preserve"> secara efisien dan efektif. Tujuan utama Penjaminan Mutu adalah untuk memelihara dan meningk</w:t>
      </w:r>
      <w:r w:rsidR="006D226A">
        <w:t>atkan mutu penyelenggaraan Trid</w:t>
      </w:r>
      <w:r w:rsidRPr="005F0455">
        <w:t xml:space="preserve">harma Perguruan Tinggi di </w:t>
      </w:r>
      <w:r>
        <w:t>Unpak</w:t>
      </w:r>
      <w:r w:rsidRPr="005F0455">
        <w:t xml:space="preserve"> secara berkelanjutan untuk </w:t>
      </w:r>
      <w:r w:rsidRPr="005F0455">
        <w:lastRenderedPageBreak/>
        <w:t xml:space="preserve">mewujudkan visi </w:t>
      </w:r>
      <w:r>
        <w:t>Unpak</w:t>
      </w:r>
      <w:r w:rsidRPr="005F0455">
        <w:t xml:space="preserve"> dan menjamin akuntabilitas akademik</w:t>
      </w:r>
      <w:r w:rsidR="00BE0790">
        <w:t xml:space="preserve"> </w:t>
      </w:r>
      <w:r>
        <w:rPr>
          <w:lang w:val="en-US"/>
        </w:rPr>
        <w:t>dan non akademik</w:t>
      </w:r>
      <w:r w:rsidR="00BE0790">
        <w:t xml:space="preserve"> </w:t>
      </w:r>
      <w:r>
        <w:rPr>
          <w:lang w:val="en-US"/>
        </w:rPr>
        <w:t>dalam</w:t>
      </w:r>
      <w:r w:rsidRPr="005F0455">
        <w:t xml:space="preserve"> penyelenggaraan pendidikan tinggi di </w:t>
      </w:r>
      <w:r>
        <w:t>Unpak</w:t>
      </w:r>
      <w:r w:rsidRPr="005F0455">
        <w:t>.</w:t>
      </w:r>
    </w:p>
    <w:p w:rsidR="007113D1" w:rsidRDefault="00B95478" w:rsidP="0064564B">
      <w:pPr>
        <w:pStyle w:val="ListParagraph"/>
        <w:numPr>
          <w:ilvl w:val="1"/>
          <w:numId w:val="26"/>
        </w:numPr>
        <w:autoSpaceDE w:val="0"/>
        <w:autoSpaceDN w:val="0"/>
        <w:adjustRightInd w:val="0"/>
        <w:spacing w:line="360" w:lineRule="auto"/>
        <w:ind w:left="540" w:hanging="540"/>
        <w:jc w:val="both"/>
        <w:rPr>
          <w:szCs w:val="24"/>
          <w:lang w:val="en-US"/>
        </w:rPr>
      </w:pPr>
      <w:r w:rsidRPr="00923424">
        <w:rPr>
          <w:szCs w:val="24"/>
          <w:lang w:val="en-US"/>
        </w:rPr>
        <w:t>Prinsip</w:t>
      </w:r>
      <w:r w:rsidR="00BE0790">
        <w:rPr>
          <w:szCs w:val="24"/>
        </w:rPr>
        <w:t xml:space="preserve"> </w:t>
      </w:r>
      <w:r w:rsidRPr="00923424">
        <w:rPr>
          <w:szCs w:val="24"/>
          <w:lang w:val="en-US"/>
        </w:rPr>
        <w:t>Dasar</w:t>
      </w:r>
      <w:r w:rsidR="00BE0790">
        <w:rPr>
          <w:szCs w:val="24"/>
        </w:rPr>
        <w:t xml:space="preserve"> </w:t>
      </w:r>
      <w:r w:rsidRPr="00923424">
        <w:rPr>
          <w:szCs w:val="24"/>
          <w:lang w:val="en-US"/>
        </w:rPr>
        <w:t>Implementasi</w:t>
      </w:r>
      <w:r w:rsidR="00BE0790">
        <w:rPr>
          <w:szCs w:val="24"/>
        </w:rPr>
        <w:t xml:space="preserve"> </w:t>
      </w:r>
      <w:r w:rsidRPr="00923424">
        <w:rPr>
          <w:szCs w:val="24"/>
          <w:lang w:val="en-US"/>
        </w:rPr>
        <w:t>Sistem</w:t>
      </w:r>
      <w:r w:rsidR="00BE0790">
        <w:rPr>
          <w:szCs w:val="24"/>
        </w:rPr>
        <w:t xml:space="preserve"> </w:t>
      </w:r>
      <w:r w:rsidRPr="00923424">
        <w:rPr>
          <w:szCs w:val="24"/>
          <w:lang w:val="en-US"/>
        </w:rPr>
        <w:t>Penjaminan</w:t>
      </w:r>
      <w:r w:rsidR="00BE0790">
        <w:rPr>
          <w:szCs w:val="24"/>
        </w:rPr>
        <w:t xml:space="preserve"> </w:t>
      </w:r>
      <w:r w:rsidRPr="00923424">
        <w:rPr>
          <w:szCs w:val="24"/>
          <w:lang w:val="en-US"/>
        </w:rPr>
        <w:t>Mutu</w:t>
      </w:r>
      <w:r w:rsidR="00552A6C">
        <w:rPr>
          <w:szCs w:val="24"/>
          <w:lang w:val="en-US"/>
        </w:rPr>
        <w:t xml:space="preserve"> Internal</w:t>
      </w:r>
    </w:p>
    <w:p w:rsidR="000910AB" w:rsidRPr="005F0455" w:rsidRDefault="0038124A" w:rsidP="009E48FE">
      <w:pPr>
        <w:pStyle w:val="NormalWeb"/>
        <w:spacing w:before="0" w:beforeAutospacing="0" w:after="0" w:afterAutospacing="0" w:line="360" w:lineRule="auto"/>
        <w:ind w:left="540"/>
        <w:jc w:val="both"/>
        <w:rPr>
          <w:rFonts w:ascii="Times New Roman" w:hAnsi="Times New Roman" w:cs="Times New Roman"/>
          <w:lang w:val="id-ID"/>
        </w:rPr>
      </w:pPr>
      <w:r w:rsidRPr="005F0455">
        <w:rPr>
          <w:rFonts w:ascii="Times New Roman" w:hAnsi="Times New Roman" w:cs="Times New Roman"/>
          <w:lang w:val="id-ID"/>
        </w:rPr>
        <w:t xml:space="preserve">Implementasi </w:t>
      </w:r>
      <w:r>
        <w:rPr>
          <w:rFonts w:ascii="Times New Roman" w:hAnsi="Times New Roman" w:cs="Times New Roman"/>
          <w:lang w:val="id-ID"/>
        </w:rPr>
        <w:t>SPM</w:t>
      </w:r>
      <w:r w:rsidR="00552A6C">
        <w:rPr>
          <w:rFonts w:ascii="Times New Roman" w:hAnsi="Times New Roman" w:cs="Times New Roman"/>
        </w:rPr>
        <w:t>I</w:t>
      </w:r>
      <w:r w:rsidRPr="005F0455">
        <w:rPr>
          <w:rFonts w:ascii="Times New Roman" w:hAnsi="Times New Roman" w:cs="Times New Roman"/>
          <w:lang w:val="id-ID"/>
        </w:rPr>
        <w:t xml:space="preserve"> pada dasarnya membutuhkan kondisi prasyarat yang harus ada dan prinsip-prinsip yang menjadi landasan implementasi.</w:t>
      </w:r>
      <w:r w:rsidR="009B75DD">
        <w:rPr>
          <w:rFonts w:ascii="Times New Roman" w:hAnsi="Times New Roman" w:cs="Times New Roman"/>
          <w:lang w:val="id-ID"/>
        </w:rPr>
        <w:t xml:space="preserve"> </w:t>
      </w:r>
      <w:r w:rsidRPr="005F0455">
        <w:rPr>
          <w:rFonts w:ascii="Times New Roman" w:hAnsi="Times New Roman" w:cs="Times New Roman"/>
          <w:lang w:val="id-ID"/>
        </w:rPr>
        <w:t xml:space="preserve">Secara umum, prinsip utama implementasi </w:t>
      </w:r>
      <w:r>
        <w:rPr>
          <w:rFonts w:ascii="Times New Roman" w:hAnsi="Times New Roman" w:cs="Times New Roman"/>
          <w:lang w:val="id-ID"/>
        </w:rPr>
        <w:t>SPM</w:t>
      </w:r>
      <w:r w:rsidR="000910AB">
        <w:rPr>
          <w:rFonts w:ascii="Times New Roman" w:hAnsi="Times New Roman" w:cs="Times New Roman"/>
          <w:lang w:val="id-ID"/>
        </w:rPr>
        <w:t>I</w:t>
      </w:r>
      <w:r w:rsidRPr="005F0455">
        <w:rPr>
          <w:rFonts w:ascii="Times New Roman" w:hAnsi="Times New Roman" w:cs="Times New Roman"/>
          <w:lang w:val="id-ID"/>
        </w:rPr>
        <w:t xml:space="preserve"> adalah bahwa semua sivitas akademika </w:t>
      </w:r>
      <w:r w:rsidR="00A06DE4">
        <w:rPr>
          <w:rFonts w:ascii="Times New Roman" w:hAnsi="Times New Roman" w:cs="Times New Roman"/>
          <w:lang w:val="id-ID"/>
        </w:rPr>
        <w:t>Unpak</w:t>
      </w:r>
      <w:r w:rsidRPr="005F0455">
        <w:rPr>
          <w:rFonts w:ascii="Times New Roman" w:hAnsi="Times New Roman" w:cs="Times New Roman"/>
          <w:lang w:val="id-ID"/>
        </w:rPr>
        <w:t xml:space="preserve"> bertanggungjawab untuk menjaga dan menjunjung tinggi standar mutu profesi. Selain itu, semua sivitas akademika harus menunjukkan tanggungjawab dan kesungguhan kerja dalam lingkungan kerja yang kondusif untuk penjaminan dan perbaikan mutu. </w:t>
      </w:r>
    </w:p>
    <w:p w:rsidR="0038124A" w:rsidRPr="005F0455" w:rsidRDefault="0038124A" w:rsidP="006D226A">
      <w:pPr>
        <w:pStyle w:val="NormalWeb"/>
        <w:spacing w:before="0" w:beforeAutospacing="0" w:after="0" w:afterAutospacing="0" w:line="360" w:lineRule="auto"/>
        <w:ind w:left="540"/>
        <w:jc w:val="both"/>
        <w:rPr>
          <w:rFonts w:ascii="Times New Roman" w:hAnsi="Times New Roman" w:cs="Times New Roman"/>
          <w:lang w:val="fi-FI"/>
        </w:rPr>
      </w:pPr>
      <w:r w:rsidRPr="005F0455">
        <w:rPr>
          <w:rFonts w:ascii="Times New Roman" w:hAnsi="Times New Roman" w:cs="Times New Roman"/>
          <w:lang w:val="fi-FI"/>
        </w:rPr>
        <w:t>Prinsip dasar implementasi penjaminan mutu adalah sebagai berikut.</w:t>
      </w:r>
    </w:p>
    <w:p w:rsidR="00E1029D" w:rsidRPr="000910AB" w:rsidRDefault="0038124A" w:rsidP="000910AB">
      <w:pPr>
        <w:pStyle w:val="NormalWeb"/>
        <w:numPr>
          <w:ilvl w:val="0"/>
          <w:numId w:val="29"/>
        </w:numPr>
        <w:tabs>
          <w:tab w:val="clear" w:pos="153"/>
        </w:tabs>
        <w:spacing w:before="0" w:beforeAutospacing="0" w:after="0" w:afterAutospacing="0" w:line="360" w:lineRule="auto"/>
        <w:ind w:left="900"/>
        <w:jc w:val="both"/>
        <w:rPr>
          <w:rFonts w:ascii="Times New Roman" w:hAnsi="Times New Roman" w:cs="Times New Roman"/>
          <w:lang w:val="id-ID"/>
        </w:rPr>
      </w:pPr>
      <w:r w:rsidRPr="005F0455">
        <w:rPr>
          <w:rFonts w:ascii="Times New Roman" w:hAnsi="Times New Roman" w:cs="Times New Roman"/>
          <w:lang w:val="id-ID"/>
        </w:rPr>
        <w:t>Bertujuan untuk mencapai kondisi</w:t>
      </w:r>
      <w:r w:rsidRPr="005F0455">
        <w:rPr>
          <w:rFonts w:ascii="Times New Roman" w:hAnsi="Times New Roman" w:cs="Times New Roman"/>
          <w:lang w:val="fi-FI"/>
        </w:rPr>
        <w:t xml:space="preserve"> hasil dan proses kerja yang bermutusecara konsisten</w:t>
      </w:r>
      <w:r w:rsidRPr="005F0455">
        <w:rPr>
          <w:rFonts w:ascii="Times New Roman" w:hAnsi="Times New Roman" w:cs="Times New Roman"/>
          <w:lang w:val="id-ID"/>
        </w:rPr>
        <w:t xml:space="preserve"> dengan menerapkan prinsip perbaikan mutu secara terus-menerus </w:t>
      </w:r>
      <w:r w:rsidRPr="000910AB">
        <w:rPr>
          <w:rFonts w:ascii="Times New Roman" w:hAnsi="Times New Roman" w:cs="Times New Roman"/>
          <w:lang w:val="id-ID"/>
        </w:rPr>
        <w:t>(</w:t>
      </w:r>
      <w:r w:rsidRPr="000910AB">
        <w:rPr>
          <w:rFonts w:ascii="Times New Roman" w:hAnsi="Times New Roman" w:cs="Times New Roman"/>
          <w:i/>
          <w:lang w:val="id-ID"/>
        </w:rPr>
        <w:t>CQI</w:t>
      </w:r>
      <w:r w:rsidRPr="000910AB">
        <w:rPr>
          <w:rFonts w:ascii="Times New Roman" w:hAnsi="Times New Roman" w:cs="Times New Roman"/>
          <w:lang w:val="id-ID"/>
        </w:rPr>
        <w:t>-</w:t>
      </w:r>
      <w:r w:rsidR="00A06DE4" w:rsidRPr="000910AB">
        <w:rPr>
          <w:rFonts w:ascii="Times New Roman" w:hAnsi="Times New Roman" w:cs="Times New Roman"/>
          <w:i/>
          <w:lang w:val="id-ID"/>
        </w:rPr>
        <w:t>C</w:t>
      </w:r>
      <w:r w:rsidRPr="000910AB">
        <w:rPr>
          <w:rFonts w:ascii="Times New Roman" w:hAnsi="Times New Roman" w:cs="Times New Roman"/>
          <w:i/>
          <w:lang w:val="id-ID"/>
        </w:rPr>
        <w:t>ontinuous</w:t>
      </w:r>
      <w:r w:rsidR="00A06DE4" w:rsidRPr="000910AB">
        <w:rPr>
          <w:rFonts w:ascii="Times New Roman" w:hAnsi="Times New Roman" w:cs="Times New Roman"/>
          <w:i/>
          <w:lang w:val="id-ID"/>
        </w:rPr>
        <w:t xml:space="preserve"> Quality I</w:t>
      </w:r>
      <w:r w:rsidRPr="000910AB">
        <w:rPr>
          <w:rFonts w:ascii="Times New Roman" w:hAnsi="Times New Roman" w:cs="Times New Roman"/>
          <w:i/>
          <w:lang w:val="id-ID"/>
        </w:rPr>
        <w:t>mprovement</w:t>
      </w:r>
      <w:r w:rsidRPr="000910AB">
        <w:rPr>
          <w:rFonts w:ascii="Times New Roman" w:hAnsi="Times New Roman" w:cs="Times New Roman"/>
          <w:lang w:val="id-ID"/>
        </w:rPr>
        <w:t>)</w:t>
      </w:r>
      <w:r w:rsidRPr="000910AB">
        <w:rPr>
          <w:rFonts w:ascii="Times New Roman" w:hAnsi="Times New Roman" w:cs="Times New Roman"/>
          <w:lang w:val="fi-FI"/>
        </w:rPr>
        <w:t>.</w:t>
      </w:r>
    </w:p>
    <w:p w:rsidR="0038124A" w:rsidRPr="005F0455" w:rsidRDefault="0038124A" w:rsidP="006D226A">
      <w:pPr>
        <w:pStyle w:val="NormalWeb"/>
        <w:numPr>
          <w:ilvl w:val="0"/>
          <w:numId w:val="29"/>
        </w:numPr>
        <w:tabs>
          <w:tab w:val="clear" w:pos="153"/>
        </w:tabs>
        <w:spacing w:before="0" w:beforeAutospacing="0" w:after="0" w:afterAutospacing="0" w:line="360" w:lineRule="auto"/>
        <w:ind w:left="900"/>
        <w:jc w:val="both"/>
        <w:rPr>
          <w:rFonts w:ascii="Times New Roman" w:hAnsi="Times New Roman" w:cs="Times New Roman"/>
          <w:lang w:val="sv-SE"/>
        </w:rPr>
      </w:pPr>
      <w:r w:rsidRPr="005F0455">
        <w:rPr>
          <w:rFonts w:ascii="Times New Roman" w:hAnsi="Times New Roman" w:cs="Times New Roman"/>
          <w:lang w:val="sv-SE"/>
        </w:rPr>
        <w:t>Menjunjung tinggi norma dan etika akademik.</w:t>
      </w:r>
    </w:p>
    <w:p w:rsidR="0038124A" w:rsidRPr="005F0455" w:rsidRDefault="0038124A" w:rsidP="006D226A">
      <w:pPr>
        <w:pStyle w:val="NormalWeb"/>
        <w:numPr>
          <w:ilvl w:val="0"/>
          <w:numId w:val="29"/>
        </w:numPr>
        <w:tabs>
          <w:tab w:val="clear" w:pos="153"/>
        </w:tabs>
        <w:spacing w:before="0" w:beforeAutospacing="0" w:after="0" w:afterAutospacing="0" w:line="360" w:lineRule="auto"/>
        <w:ind w:left="900"/>
        <w:jc w:val="both"/>
        <w:rPr>
          <w:rFonts w:ascii="Times New Roman" w:hAnsi="Times New Roman" w:cs="Times New Roman"/>
          <w:lang w:val="fi-FI"/>
        </w:rPr>
      </w:pPr>
      <w:r w:rsidRPr="005F0455">
        <w:rPr>
          <w:rFonts w:ascii="Times New Roman" w:hAnsi="Times New Roman" w:cs="Times New Roman"/>
          <w:lang w:val="fi-FI"/>
        </w:rPr>
        <w:t>Mengutamakan prinsip kesetaraan, kejujuran, keterbukaan, dan keadilan.</w:t>
      </w:r>
    </w:p>
    <w:p w:rsidR="0038124A" w:rsidRPr="005F0455" w:rsidRDefault="0038124A" w:rsidP="006D226A">
      <w:pPr>
        <w:pStyle w:val="NormalWeb"/>
        <w:numPr>
          <w:ilvl w:val="0"/>
          <w:numId w:val="29"/>
        </w:numPr>
        <w:tabs>
          <w:tab w:val="clear" w:pos="153"/>
        </w:tabs>
        <w:spacing w:before="0" w:beforeAutospacing="0" w:after="0" w:afterAutospacing="0" w:line="360" w:lineRule="auto"/>
        <w:ind w:left="900"/>
        <w:jc w:val="both"/>
        <w:rPr>
          <w:rFonts w:ascii="Times New Roman" w:hAnsi="Times New Roman" w:cs="Times New Roman"/>
          <w:lang w:val="fi-FI"/>
        </w:rPr>
      </w:pPr>
      <w:r w:rsidRPr="005F0455">
        <w:rPr>
          <w:rFonts w:ascii="Times New Roman" w:hAnsi="Times New Roman" w:cs="Times New Roman"/>
          <w:lang w:val="fi-FI"/>
        </w:rPr>
        <w:t>M</w:t>
      </w:r>
      <w:r w:rsidRPr="005F0455">
        <w:rPr>
          <w:rFonts w:ascii="Times New Roman" w:hAnsi="Times New Roman" w:cs="Times New Roman"/>
          <w:lang w:val="id-ID"/>
        </w:rPr>
        <w:t xml:space="preserve">emberi kebebasan kepada unit kerja pelaksana kegiatan akademik untukmenyusun </w:t>
      </w:r>
      <w:r w:rsidRPr="005F0455">
        <w:rPr>
          <w:rFonts w:ascii="Times New Roman" w:hAnsi="Times New Roman" w:cs="Times New Roman"/>
          <w:lang w:val="fi-FI"/>
        </w:rPr>
        <w:t xml:space="preserve">standar, </w:t>
      </w:r>
      <w:r w:rsidRPr="005F0455">
        <w:rPr>
          <w:rFonts w:ascii="Times New Roman" w:hAnsi="Times New Roman" w:cs="Times New Roman"/>
          <w:lang w:val="id-ID"/>
        </w:rPr>
        <w:t>prosedur dan persyaratan secara mandiri sesuai dengan kebutuhannya dengan mengacu pada pedoman/standar yang berlaku di tingkat universitas.</w:t>
      </w:r>
    </w:p>
    <w:p w:rsidR="0038124A" w:rsidRPr="005F0455" w:rsidRDefault="0038124A" w:rsidP="006D226A">
      <w:pPr>
        <w:pStyle w:val="NormalWeb"/>
        <w:spacing w:before="0" w:beforeAutospacing="0" w:after="0" w:afterAutospacing="0" w:line="360" w:lineRule="auto"/>
        <w:ind w:left="540" w:firstLine="180"/>
        <w:jc w:val="both"/>
        <w:rPr>
          <w:rFonts w:ascii="Times New Roman" w:hAnsi="Times New Roman" w:cs="Times New Roman"/>
          <w:lang w:val="id-ID"/>
        </w:rPr>
      </w:pPr>
      <w:r w:rsidRPr="005F0455">
        <w:rPr>
          <w:rFonts w:ascii="Times New Roman" w:hAnsi="Times New Roman" w:cs="Times New Roman"/>
          <w:lang w:val="fr-FR"/>
        </w:rPr>
        <w:t>Sementara</w:t>
      </w:r>
      <w:r w:rsidR="00BE0790">
        <w:rPr>
          <w:rFonts w:ascii="Times New Roman" w:hAnsi="Times New Roman" w:cs="Times New Roman"/>
          <w:lang w:val="id-ID"/>
        </w:rPr>
        <w:t xml:space="preserve"> </w:t>
      </w:r>
      <w:r w:rsidRPr="005F0455">
        <w:rPr>
          <w:rFonts w:ascii="Times New Roman" w:hAnsi="Times New Roman" w:cs="Times New Roman"/>
          <w:lang w:val="fr-FR"/>
        </w:rPr>
        <w:t>itu, kondisi</w:t>
      </w:r>
      <w:r w:rsidR="00BE0790">
        <w:rPr>
          <w:rFonts w:ascii="Times New Roman" w:hAnsi="Times New Roman" w:cs="Times New Roman"/>
          <w:lang w:val="id-ID"/>
        </w:rPr>
        <w:t xml:space="preserve"> </w:t>
      </w:r>
      <w:r w:rsidRPr="005F0455">
        <w:rPr>
          <w:rFonts w:ascii="Times New Roman" w:hAnsi="Times New Roman" w:cs="Times New Roman"/>
          <w:lang w:val="fr-FR"/>
        </w:rPr>
        <w:t>prasyarat</w:t>
      </w:r>
      <w:r w:rsidR="00BE0790">
        <w:rPr>
          <w:rFonts w:ascii="Times New Roman" w:hAnsi="Times New Roman" w:cs="Times New Roman"/>
          <w:lang w:val="id-ID"/>
        </w:rPr>
        <w:t xml:space="preserve"> </w:t>
      </w:r>
      <w:r w:rsidRPr="005F0455">
        <w:rPr>
          <w:rFonts w:ascii="Times New Roman" w:hAnsi="Times New Roman" w:cs="Times New Roman"/>
          <w:lang w:val="fr-FR"/>
        </w:rPr>
        <w:t>ini</w:t>
      </w:r>
      <w:r w:rsidRPr="005F0455">
        <w:rPr>
          <w:rFonts w:ascii="Times New Roman" w:hAnsi="Times New Roman" w:cs="Times New Roman"/>
          <w:lang w:val="id-ID"/>
        </w:rPr>
        <w:t xml:space="preserve"> tercermin antara lain</w:t>
      </w:r>
      <w:r w:rsidR="00BE0790">
        <w:rPr>
          <w:rFonts w:ascii="Times New Roman" w:hAnsi="Times New Roman" w:cs="Times New Roman"/>
          <w:lang w:val="id-ID"/>
        </w:rPr>
        <w:t xml:space="preserve"> </w:t>
      </w:r>
      <w:r>
        <w:rPr>
          <w:rFonts w:ascii="Times New Roman" w:hAnsi="Times New Roman" w:cs="Times New Roman"/>
          <w:lang w:val="id-ID"/>
        </w:rPr>
        <w:t xml:space="preserve">dengan </w:t>
      </w:r>
      <w:r w:rsidR="00A06DE4">
        <w:rPr>
          <w:rFonts w:ascii="Times New Roman" w:hAnsi="Times New Roman" w:cs="Times New Roman"/>
          <w:lang w:val="id-ID"/>
        </w:rPr>
        <w:t>da</w:t>
      </w:r>
      <w:r w:rsidR="00A06DE4">
        <w:rPr>
          <w:rFonts w:ascii="Times New Roman" w:hAnsi="Times New Roman" w:cs="Times New Roman"/>
        </w:rPr>
        <w:t>ri</w:t>
      </w:r>
      <w:r w:rsidR="00BE0790">
        <w:rPr>
          <w:rFonts w:ascii="Times New Roman" w:hAnsi="Times New Roman" w:cs="Times New Roman"/>
          <w:lang w:val="id-ID"/>
        </w:rPr>
        <w:t xml:space="preserve"> </w:t>
      </w:r>
      <w:r w:rsidRPr="005F0455">
        <w:rPr>
          <w:rFonts w:ascii="Times New Roman" w:hAnsi="Times New Roman" w:cs="Times New Roman"/>
        </w:rPr>
        <w:t>hal-hal</w:t>
      </w:r>
      <w:r w:rsidR="00BE0790">
        <w:rPr>
          <w:rFonts w:ascii="Times New Roman" w:hAnsi="Times New Roman" w:cs="Times New Roman"/>
          <w:lang w:val="id-ID"/>
        </w:rPr>
        <w:t xml:space="preserve"> </w:t>
      </w:r>
      <w:r w:rsidRPr="005F0455">
        <w:rPr>
          <w:rFonts w:ascii="Times New Roman" w:hAnsi="Times New Roman" w:cs="Times New Roman"/>
        </w:rPr>
        <w:t>berikut</w:t>
      </w:r>
      <w:r w:rsidR="00BE0790">
        <w:rPr>
          <w:rFonts w:ascii="Times New Roman" w:hAnsi="Times New Roman" w:cs="Times New Roman"/>
          <w:lang w:val="id-ID"/>
        </w:rPr>
        <w:t xml:space="preserve"> </w:t>
      </w:r>
      <w:r w:rsidR="00A06DE4">
        <w:rPr>
          <w:rFonts w:ascii="Times New Roman" w:hAnsi="Times New Roman" w:cs="Times New Roman"/>
        </w:rPr>
        <w:t>ini:</w:t>
      </w:r>
    </w:p>
    <w:p w:rsidR="0038124A" w:rsidRPr="005F0455" w:rsidRDefault="0038124A" w:rsidP="006D226A">
      <w:pPr>
        <w:pStyle w:val="NormalWeb"/>
        <w:numPr>
          <w:ilvl w:val="0"/>
          <w:numId w:val="28"/>
        </w:numPr>
        <w:tabs>
          <w:tab w:val="clear" w:pos="153"/>
        </w:tabs>
        <w:spacing w:before="0" w:beforeAutospacing="0" w:after="0" w:afterAutospacing="0" w:line="360" w:lineRule="auto"/>
        <w:ind w:left="900"/>
        <w:jc w:val="both"/>
        <w:rPr>
          <w:rFonts w:ascii="Times New Roman" w:hAnsi="Times New Roman" w:cs="Times New Roman"/>
          <w:lang w:val="id-ID"/>
        </w:rPr>
      </w:pPr>
      <w:r w:rsidRPr="005F0455">
        <w:rPr>
          <w:rFonts w:ascii="Times New Roman" w:hAnsi="Times New Roman" w:cs="Times New Roman"/>
          <w:lang w:val="id-ID"/>
        </w:rPr>
        <w:t>Kejelasan deskripsi standar mutu kerja yang diharapkan (</w:t>
      </w:r>
      <w:r w:rsidRPr="005F0455">
        <w:rPr>
          <w:rFonts w:ascii="Times New Roman" w:hAnsi="Times New Roman" w:cs="Times New Roman"/>
          <w:i/>
          <w:lang w:val="id-ID"/>
        </w:rPr>
        <w:t>expected work quality</w:t>
      </w:r>
      <w:r w:rsidRPr="005F0455">
        <w:rPr>
          <w:rFonts w:ascii="Times New Roman" w:hAnsi="Times New Roman" w:cs="Times New Roman"/>
          <w:lang w:val="id-ID"/>
        </w:rPr>
        <w:t>).</w:t>
      </w:r>
    </w:p>
    <w:p w:rsidR="0038124A" w:rsidRPr="005F0455" w:rsidRDefault="0038124A" w:rsidP="006D226A">
      <w:pPr>
        <w:pStyle w:val="NormalWeb"/>
        <w:numPr>
          <w:ilvl w:val="0"/>
          <w:numId w:val="28"/>
        </w:numPr>
        <w:tabs>
          <w:tab w:val="clear" w:pos="153"/>
        </w:tabs>
        <w:spacing w:before="0" w:beforeAutospacing="0" w:after="0" w:afterAutospacing="0" w:line="360" w:lineRule="auto"/>
        <w:ind w:left="900"/>
        <w:jc w:val="both"/>
        <w:rPr>
          <w:rFonts w:ascii="Times New Roman" w:hAnsi="Times New Roman" w:cs="Times New Roman"/>
          <w:lang w:val="fi-FI"/>
        </w:rPr>
      </w:pPr>
      <w:r w:rsidRPr="005F0455">
        <w:rPr>
          <w:rFonts w:ascii="Times New Roman" w:hAnsi="Times New Roman" w:cs="Times New Roman"/>
          <w:lang w:val="fi-FI"/>
        </w:rPr>
        <w:lastRenderedPageBreak/>
        <w:t>Komitmen pemimpin untuk melakukan inovasi dan perbaikan terus-menerus.</w:t>
      </w:r>
    </w:p>
    <w:p w:rsidR="0038124A" w:rsidRPr="005F0455" w:rsidRDefault="0038124A" w:rsidP="006D226A">
      <w:pPr>
        <w:pStyle w:val="NormalWeb"/>
        <w:numPr>
          <w:ilvl w:val="0"/>
          <w:numId w:val="28"/>
        </w:numPr>
        <w:tabs>
          <w:tab w:val="clear" w:pos="153"/>
        </w:tabs>
        <w:spacing w:before="0" w:beforeAutospacing="0" w:after="0" w:afterAutospacing="0" w:line="360" w:lineRule="auto"/>
        <w:ind w:left="900"/>
        <w:jc w:val="both"/>
        <w:rPr>
          <w:rFonts w:ascii="Times New Roman" w:hAnsi="Times New Roman" w:cs="Times New Roman"/>
          <w:lang w:val="sv-SE"/>
        </w:rPr>
      </w:pPr>
      <w:r w:rsidRPr="005F0455">
        <w:rPr>
          <w:rFonts w:ascii="Times New Roman" w:hAnsi="Times New Roman" w:cs="Times New Roman"/>
          <w:lang w:val="sv-SE"/>
        </w:rPr>
        <w:t>Kesempatan yang terbuka dan adil untuk mendapat pelatihan dan peningkatan kompetensi secara individual.</w:t>
      </w:r>
    </w:p>
    <w:p w:rsidR="00A06DE4" w:rsidRPr="00A06DE4" w:rsidRDefault="0038124A" w:rsidP="006D226A">
      <w:pPr>
        <w:pStyle w:val="NormalWeb"/>
        <w:numPr>
          <w:ilvl w:val="0"/>
          <w:numId w:val="28"/>
        </w:numPr>
        <w:tabs>
          <w:tab w:val="clear" w:pos="153"/>
        </w:tabs>
        <w:spacing w:before="0" w:beforeAutospacing="0" w:after="0" w:afterAutospacing="0" w:line="360" w:lineRule="auto"/>
        <w:ind w:left="900"/>
        <w:jc w:val="both"/>
        <w:rPr>
          <w:rFonts w:ascii="Times New Roman" w:hAnsi="Times New Roman" w:cs="Times New Roman"/>
          <w:lang w:val="sv-SE"/>
        </w:rPr>
      </w:pPr>
      <w:r w:rsidRPr="005F0455">
        <w:rPr>
          <w:rFonts w:ascii="Times New Roman" w:hAnsi="Times New Roman" w:cs="Times New Roman"/>
          <w:lang w:val="sv-SE"/>
        </w:rPr>
        <w:t>Umpan balik konstruktif dari mahasiswa dan pemangku kepentingan (</w:t>
      </w:r>
      <w:r w:rsidRPr="005F0455">
        <w:rPr>
          <w:rFonts w:ascii="Times New Roman" w:hAnsi="Times New Roman" w:cs="Times New Roman"/>
          <w:i/>
          <w:lang w:val="sv-SE"/>
        </w:rPr>
        <w:t>stakeholder</w:t>
      </w:r>
      <w:r w:rsidRPr="005F0455">
        <w:rPr>
          <w:rFonts w:ascii="Times New Roman" w:hAnsi="Times New Roman" w:cs="Times New Roman"/>
          <w:lang w:val="sv-SE"/>
        </w:rPr>
        <w:t>) la</w:t>
      </w:r>
      <w:r w:rsidRPr="00A06DE4">
        <w:rPr>
          <w:rFonts w:ascii="Times New Roman" w:hAnsi="Times New Roman" w:cs="Times New Roman"/>
          <w:lang w:val="sv-SE"/>
        </w:rPr>
        <w:t>innya</w:t>
      </w:r>
      <w:r w:rsidRPr="00A06DE4">
        <w:rPr>
          <w:rFonts w:ascii="Times New Roman" w:hAnsi="Times New Roman" w:cs="Times New Roman"/>
          <w:lang w:val="id-ID"/>
        </w:rPr>
        <w:t xml:space="preserve"> mencakup minimal dosen, alumni, pengguna lulusan, dan mitra kerjasama</w:t>
      </w:r>
      <w:r w:rsidRPr="00A06DE4">
        <w:rPr>
          <w:rFonts w:ascii="Times New Roman" w:hAnsi="Times New Roman" w:cs="Times New Roman"/>
          <w:lang w:val="sv-SE"/>
        </w:rPr>
        <w:t>.</w:t>
      </w:r>
    </w:p>
    <w:p w:rsidR="00A06DE4" w:rsidRPr="000910AB" w:rsidRDefault="0038124A" w:rsidP="006D226A">
      <w:pPr>
        <w:pStyle w:val="NormalWeb"/>
        <w:numPr>
          <w:ilvl w:val="0"/>
          <w:numId w:val="28"/>
        </w:numPr>
        <w:tabs>
          <w:tab w:val="clear" w:pos="153"/>
        </w:tabs>
        <w:spacing w:before="0" w:beforeAutospacing="0" w:after="0" w:afterAutospacing="0" w:line="360" w:lineRule="auto"/>
        <w:ind w:left="900"/>
        <w:jc w:val="both"/>
        <w:rPr>
          <w:rFonts w:ascii="Times New Roman" w:hAnsi="Times New Roman" w:cs="Times New Roman"/>
          <w:lang w:val="sv-SE"/>
        </w:rPr>
      </w:pPr>
      <w:r w:rsidRPr="00A06DE4">
        <w:rPr>
          <w:rFonts w:ascii="Times New Roman" w:hAnsi="Times New Roman" w:cs="Times New Roman"/>
          <w:lang w:val="sv-SE"/>
        </w:rPr>
        <w:t>Pemberian penghargaan (</w:t>
      </w:r>
      <w:r w:rsidRPr="00A06DE4">
        <w:rPr>
          <w:rFonts w:ascii="Times New Roman" w:hAnsi="Times New Roman" w:cs="Times New Roman"/>
          <w:i/>
          <w:lang w:val="sv-SE"/>
        </w:rPr>
        <w:t>reward</w:t>
      </w:r>
      <w:r w:rsidRPr="00A06DE4">
        <w:rPr>
          <w:rFonts w:ascii="Times New Roman" w:hAnsi="Times New Roman" w:cs="Times New Roman"/>
          <w:lang w:val="sv-SE"/>
        </w:rPr>
        <w:t>) bagi yang berprestasi dan mampu mengangkat nama baik institusi serta sanksi (</w:t>
      </w:r>
      <w:r w:rsidRPr="00A06DE4">
        <w:rPr>
          <w:rFonts w:ascii="Times New Roman" w:hAnsi="Times New Roman" w:cs="Times New Roman"/>
          <w:i/>
          <w:lang w:val="sv-SE"/>
        </w:rPr>
        <w:t>punishment</w:t>
      </w:r>
      <w:r w:rsidRPr="00A06DE4">
        <w:rPr>
          <w:rFonts w:ascii="Times New Roman" w:hAnsi="Times New Roman" w:cs="Times New Roman"/>
          <w:lang w:val="sv-SE"/>
        </w:rPr>
        <w:t>) bagi yang melanggar ketentuan dan peraturan yang berlaku.</w:t>
      </w:r>
    </w:p>
    <w:p w:rsidR="000910AB" w:rsidRPr="009E48FE" w:rsidRDefault="000910AB" w:rsidP="000910AB">
      <w:pPr>
        <w:pStyle w:val="NormalWeb"/>
        <w:spacing w:before="0" w:beforeAutospacing="0" w:after="0" w:afterAutospacing="0" w:line="360" w:lineRule="auto"/>
        <w:jc w:val="both"/>
        <w:rPr>
          <w:rFonts w:ascii="Times New Roman" w:hAnsi="Times New Roman" w:cs="Times New Roman"/>
          <w:lang w:val="id-ID"/>
        </w:rPr>
      </w:pPr>
    </w:p>
    <w:p w:rsidR="00796D7A" w:rsidRPr="00A06DE4" w:rsidRDefault="00B95478" w:rsidP="0064564B">
      <w:pPr>
        <w:pStyle w:val="ListParagraph"/>
        <w:numPr>
          <w:ilvl w:val="1"/>
          <w:numId w:val="26"/>
        </w:numPr>
        <w:autoSpaceDE w:val="0"/>
        <w:autoSpaceDN w:val="0"/>
        <w:adjustRightInd w:val="0"/>
        <w:spacing w:line="360" w:lineRule="auto"/>
        <w:ind w:left="540" w:hanging="540"/>
        <w:jc w:val="both"/>
        <w:rPr>
          <w:szCs w:val="24"/>
          <w:lang w:val="en-US"/>
        </w:rPr>
      </w:pPr>
      <w:r w:rsidRPr="00923424">
        <w:rPr>
          <w:szCs w:val="24"/>
          <w:lang w:val="en-US"/>
        </w:rPr>
        <w:t>Pedoman</w:t>
      </w:r>
      <w:r w:rsidR="00BE0790">
        <w:rPr>
          <w:szCs w:val="24"/>
        </w:rPr>
        <w:t xml:space="preserve"> </w:t>
      </w:r>
      <w:r w:rsidRPr="00923424">
        <w:rPr>
          <w:szCs w:val="24"/>
          <w:lang w:val="en-US"/>
        </w:rPr>
        <w:t>Umum</w:t>
      </w:r>
      <w:r w:rsidR="00BE0790">
        <w:rPr>
          <w:szCs w:val="24"/>
        </w:rPr>
        <w:t xml:space="preserve"> </w:t>
      </w:r>
      <w:r w:rsidRPr="00923424">
        <w:rPr>
          <w:szCs w:val="24"/>
          <w:lang w:val="en-US"/>
        </w:rPr>
        <w:t>Implementasi</w:t>
      </w:r>
      <w:r w:rsidR="00BE0790">
        <w:rPr>
          <w:szCs w:val="24"/>
        </w:rPr>
        <w:t xml:space="preserve"> </w:t>
      </w:r>
      <w:r w:rsidRPr="00923424">
        <w:rPr>
          <w:szCs w:val="24"/>
          <w:lang w:val="en-US"/>
        </w:rPr>
        <w:t>Sistem</w:t>
      </w:r>
      <w:r w:rsidR="00BE0790">
        <w:rPr>
          <w:szCs w:val="24"/>
        </w:rPr>
        <w:t xml:space="preserve"> </w:t>
      </w:r>
      <w:r w:rsidRPr="00923424">
        <w:rPr>
          <w:szCs w:val="24"/>
          <w:lang w:val="en-US"/>
        </w:rPr>
        <w:t>Penjaminan</w:t>
      </w:r>
      <w:r w:rsidR="00BE0790">
        <w:rPr>
          <w:szCs w:val="24"/>
        </w:rPr>
        <w:t xml:space="preserve"> </w:t>
      </w:r>
      <w:r w:rsidRPr="00923424">
        <w:rPr>
          <w:szCs w:val="24"/>
          <w:lang w:val="en-US"/>
        </w:rPr>
        <w:t>Mutu</w:t>
      </w:r>
      <w:r w:rsidR="00552A6C">
        <w:rPr>
          <w:szCs w:val="24"/>
          <w:lang w:val="en-US"/>
        </w:rPr>
        <w:t xml:space="preserve"> Internal</w:t>
      </w:r>
    </w:p>
    <w:p w:rsidR="00A06DE4" w:rsidRPr="005F0455" w:rsidRDefault="00A06DE4" w:rsidP="00A06DE4">
      <w:pPr>
        <w:pStyle w:val="NormalWeb"/>
        <w:spacing w:before="0" w:beforeAutospacing="0" w:after="0" w:afterAutospacing="0" w:line="360" w:lineRule="auto"/>
        <w:ind w:firstLine="720"/>
        <w:jc w:val="both"/>
        <w:rPr>
          <w:rFonts w:ascii="Times New Roman" w:hAnsi="Times New Roman" w:cs="Times New Roman"/>
          <w:lang w:val="sv-SE"/>
        </w:rPr>
      </w:pPr>
      <w:r w:rsidRPr="005F0455">
        <w:rPr>
          <w:rFonts w:ascii="Times New Roman" w:hAnsi="Times New Roman" w:cs="Times New Roman"/>
          <w:lang w:val="sv-SE"/>
        </w:rPr>
        <w:t xml:space="preserve">Pelaksanaan </w:t>
      </w:r>
      <w:r>
        <w:rPr>
          <w:rFonts w:ascii="Times New Roman" w:hAnsi="Times New Roman" w:cs="Times New Roman"/>
          <w:lang w:val="sv-SE"/>
        </w:rPr>
        <w:t>SPM</w:t>
      </w:r>
      <w:r w:rsidR="00552A6C">
        <w:rPr>
          <w:rFonts w:ascii="Times New Roman" w:hAnsi="Times New Roman" w:cs="Times New Roman"/>
          <w:lang w:val="sv-SE"/>
        </w:rPr>
        <w:t>I</w:t>
      </w:r>
      <w:r w:rsidRPr="005F0455">
        <w:rPr>
          <w:rFonts w:ascii="Times New Roman" w:hAnsi="Times New Roman" w:cs="Times New Roman"/>
          <w:lang w:val="sv-SE"/>
        </w:rPr>
        <w:t xml:space="preserve"> membutuhkan </w:t>
      </w:r>
      <w:r w:rsidRPr="005F0455">
        <w:rPr>
          <w:rFonts w:ascii="Times New Roman" w:hAnsi="Times New Roman" w:cs="Times New Roman"/>
          <w:i/>
          <w:iCs/>
          <w:lang w:val="sv-SE"/>
        </w:rPr>
        <w:t>Quality Management</w:t>
      </w:r>
      <w:r w:rsidRPr="005F0455">
        <w:rPr>
          <w:rFonts w:ascii="Times New Roman" w:hAnsi="Times New Roman" w:cs="Times New Roman"/>
          <w:lang w:val="sv-SE"/>
        </w:rPr>
        <w:t xml:space="preserve"> yang baik, sedangkan manajemen mut</w:t>
      </w:r>
      <w:r>
        <w:rPr>
          <w:rFonts w:ascii="Times New Roman" w:hAnsi="Times New Roman" w:cs="Times New Roman"/>
          <w:lang w:val="sv-SE"/>
        </w:rPr>
        <w:t>u yang baik membutuhkan komitmen</w:t>
      </w:r>
      <w:r w:rsidRPr="005F0455">
        <w:rPr>
          <w:rFonts w:ascii="Times New Roman" w:hAnsi="Times New Roman" w:cs="Times New Roman"/>
          <w:lang w:val="sv-SE"/>
        </w:rPr>
        <w:t xml:space="preserve"> semua </w:t>
      </w:r>
      <w:r w:rsidR="00FE0B24">
        <w:rPr>
          <w:rFonts w:ascii="Times New Roman" w:hAnsi="Times New Roman" w:cs="Times New Roman"/>
          <w:lang w:val="sv-SE"/>
        </w:rPr>
        <w:t>pihak, termasuk manajemen punca</w:t>
      </w:r>
      <w:r>
        <w:rPr>
          <w:rFonts w:ascii="Times New Roman" w:hAnsi="Times New Roman" w:cs="Times New Roman"/>
          <w:lang w:val="sv-SE"/>
        </w:rPr>
        <w:t>k</w:t>
      </w:r>
      <w:r w:rsidRPr="005F0455">
        <w:rPr>
          <w:rFonts w:ascii="Times New Roman" w:hAnsi="Times New Roman" w:cs="Times New Roman"/>
          <w:lang w:val="sv-SE"/>
        </w:rPr>
        <w:t>, untuk melakukan dan menjaga proses perbaikan secara berkesinambungan.</w:t>
      </w:r>
      <w:r w:rsidR="00BE0790">
        <w:rPr>
          <w:rFonts w:ascii="Times New Roman" w:hAnsi="Times New Roman" w:cs="Times New Roman"/>
          <w:lang w:val="id-ID"/>
        </w:rPr>
        <w:t xml:space="preserve"> </w:t>
      </w:r>
      <w:r w:rsidRPr="005F0455">
        <w:rPr>
          <w:rFonts w:ascii="Times New Roman" w:hAnsi="Times New Roman" w:cs="Times New Roman"/>
          <w:lang w:val="sv-SE"/>
        </w:rPr>
        <w:t>Manajemen mutu juga harus tumbuh dan berkembang secara internal atas dasar kebutuhan internal. Manajemen mutu merupakan kegiatan terinstitusi dalam bentuk prosedur standar organisasi dan melibatkan pihak-pihak luar (</w:t>
      </w:r>
      <w:r w:rsidRPr="005F0455">
        <w:rPr>
          <w:rFonts w:ascii="Times New Roman" w:hAnsi="Times New Roman" w:cs="Times New Roman"/>
          <w:i/>
          <w:lang w:val="sv-SE"/>
        </w:rPr>
        <w:t>stakeholders, external judgements</w:t>
      </w:r>
      <w:r w:rsidRPr="005F0455">
        <w:rPr>
          <w:rFonts w:ascii="Times New Roman" w:hAnsi="Times New Roman" w:cs="Times New Roman"/>
          <w:lang w:val="sv-SE"/>
        </w:rPr>
        <w:t xml:space="preserve"> dll).</w:t>
      </w:r>
      <w:r w:rsidR="00BE0790">
        <w:rPr>
          <w:rFonts w:ascii="Times New Roman" w:hAnsi="Times New Roman" w:cs="Times New Roman"/>
          <w:lang w:val="id-ID"/>
        </w:rPr>
        <w:t xml:space="preserve"> </w:t>
      </w:r>
      <w:r w:rsidRPr="005F0455">
        <w:rPr>
          <w:rFonts w:ascii="Times New Roman" w:hAnsi="Times New Roman" w:cs="Times New Roman"/>
          <w:lang w:val="sv-SE"/>
        </w:rPr>
        <w:t>P</w:t>
      </w:r>
      <w:r w:rsidRPr="005F0455">
        <w:rPr>
          <w:rFonts w:ascii="Times New Roman" w:hAnsi="Times New Roman" w:cs="Times New Roman"/>
          <w:lang w:val="id-ID"/>
        </w:rPr>
        <w:t xml:space="preserve">edoman umum implementasi </w:t>
      </w:r>
      <w:r>
        <w:rPr>
          <w:rFonts w:ascii="Times New Roman" w:hAnsi="Times New Roman" w:cs="Times New Roman"/>
          <w:lang w:val="id-ID"/>
        </w:rPr>
        <w:t>SPM</w:t>
      </w:r>
      <w:r w:rsidR="00552A6C">
        <w:rPr>
          <w:rFonts w:ascii="Times New Roman" w:hAnsi="Times New Roman" w:cs="Times New Roman"/>
        </w:rPr>
        <w:t>I</w:t>
      </w:r>
      <w:r w:rsidRPr="005F0455">
        <w:rPr>
          <w:rFonts w:ascii="Times New Roman" w:hAnsi="Times New Roman" w:cs="Times New Roman"/>
          <w:lang w:val="id-ID"/>
        </w:rPr>
        <w:t xml:space="preserve"> adalah sebagai berikut</w:t>
      </w:r>
      <w:r w:rsidRPr="005F0455">
        <w:rPr>
          <w:rFonts w:ascii="Times New Roman" w:hAnsi="Times New Roman" w:cs="Times New Roman"/>
          <w:lang w:val="sv-SE"/>
        </w:rPr>
        <w:t>.</w:t>
      </w:r>
    </w:p>
    <w:p w:rsidR="00A06DE4" w:rsidRPr="005F0455" w:rsidRDefault="00A06DE4" w:rsidP="00A06DE4">
      <w:pPr>
        <w:pStyle w:val="NormalWeb"/>
        <w:numPr>
          <w:ilvl w:val="0"/>
          <w:numId w:val="30"/>
        </w:numPr>
        <w:tabs>
          <w:tab w:val="clear" w:pos="720"/>
        </w:tabs>
        <w:spacing w:before="0" w:beforeAutospacing="0" w:after="0" w:afterAutospacing="0" w:line="360" w:lineRule="auto"/>
        <w:ind w:left="360"/>
        <w:jc w:val="both"/>
        <w:rPr>
          <w:rFonts w:ascii="Times New Roman" w:hAnsi="Times New Roman" w:cs="Times New Roman"/>
          <w:lang w:val="id-ID"/>
        </w:rPr>
      </w:pPr>
      <w:r w:rsidRPr="005F0455">
        <w:rPr>
          <w:rFonts w:ascii="Times New Roman" w:hAnsi="Times New Roman" w:cs="Times New Roman"/>
          <w:lang w:val="sv-SE"/>
        </w:rPr>
        <w:t>Membentuk dan memfungsikan</w:t>
      </w:r>
      <w:r w:rsidRPr="005F0455">
        <w:rPr>
          <w:rFonts w:ascii="Times New Roman" w:hAnsi="Times New Roman" w:cs="Times New Roman"/>
          <w:lang w:val="id-ID"/>
        </w:rPr>
        <w:t xml:space="preserve"> unit kerja yang berwenang </w:t>
      </w:r>
      <w:r w:rsidRPr="005F0455">
        <w:rPr>
          <w:rFonts w:ascii="Times New Roman" w:hAnsi="Times New Roman" w:cs="Times New Roman"/>
          <w:lang w:val="sv-SE"/>
        </w:rPr>
        <w:t xml:space="preserve">dan bertanggungjawab </w:t>
      </w:r>
      <w:r w:rsidRPr="005F0455">
        <w:rPr>
          <w:rFonts w:ascii="Times New Roman" w:hAnsi="Times New Roman" w:cs="Times New Roman"/>
          <w:lang w:val="id-ID"/>
        </w:rPr>
        <w:t>untuk me</w:t>
      </w:r>
      <w:r w:rsidRPr="005F0455">
        <w:rPr>
          <w:rFonts w:ascii="Times New Roman" w:hAnsi="Times New Roman" w:cs="Times New Roman"/>
          <w:lang w:val="sv-SE"/>
        </w:rPr>
        <w:t>nerapkan SPM</w:t>
      </w:r>
      <w:r w:rsidR="00552A6C">
        <w:rPr>
          <w:rFonts w:ascii="Times New Roman" w:hAnsi="Times New Roman" w:cs="Times New Roman"/>
          <w:lang w:val="sv-SE"/>
        </w:rPr>
        <w:t>I</w:t>
      </w:r>
      <w:r w:rsidRPr="005F0455">
        <w:rPr>
          <w:rFonts w:ascii="Times New Roman" w:hAnsi="Times New Roman" w:cs="Times New Roman"/>
          <w:lang w:val="sv-SE"/>
        </w:rPr>
        <w:t xml:space="preserve"> dan me</w:t>
      </w:r>
      <w:r w:rsidRPr="005F0455">
        <w:rPr>
          <w:rFonts w:ascii="Times New Roman" w:hAnsi="Times New Roman" w:cs="Times New Roman"/>
          <w:lang w:val="id-ID"/>
        </w:rPr>
        <w:t>monitor penerapan</w:t>
      </w:r>
      <w:r w:rsidRPr="005F0455">
        <w:rPr>
          <w:rFonts w:ascii="Times New Roman" w:hAnsi="Times New Roman" w:cs="Times New Roman"/>
          <w:lang w:val="sv-SE"/>
        </w:rPr>
        <w:t xml:space="preserve">nya </w:t>
      </w:r>
      <w:r w:rsidRPr="005F0455">
        <w:rPr>
          <w:rFonts w:ascii="Times New Roman" w:hAnsi="Times New Roman" w:cs="Times New Roman"/>
          <w:lang w:val="id-ID"/>
        </w:rPr>
        <w:t>sesuai dengan prinsip GUG (</w:t>
      </w:r>
      <w:r w:rsidRPr="005F0455">
        <w:rPr>
          <w:rFonts w:ascii="Times New Roman" w:hAnsi="Times New Roman" w:cs="Times New Roman"/>
          <w:i/>
          <w:lang w:val="id-ID"/>
        </w:rPr>
        <w:t>Good University Governance</w:t>
      </w:r>
      <w:r w:rsidRPr="005F0455">
        <w:rPr>
          <w:rFonts w:ascii="Times New Roman" w:hAnsi="Times New Roman" w:cs="Times New Roman"/>
          <w:lang w:val="id-ID"/>
        </w:rPr>
        <w:t>).</w:t>
      </w:r>
    </w:p>
    <w:p w:rsidR="00A06DE4" w:rsidRPr="005F0455" w:rsidRDefault="00A06DE4" w:rsidP="00A06DE4">
      <w:pPr>
        <w:pStyle w:val="NormalWeb"/>
        <w:numPr>
          <w:ilvl w:val="0"/>
          <w:numId w:val="30"/>
        </w:numPr>
        <w:tabs>
          <w:tab w:val="clear" w:pos="720"/>
        </w:tabs>
        <w:spacing w:before="0" w:beforeAutospacing="0" w:after="0" w:afterAutospacing="0" w:line="360" w:lineRule="auto"/>
        <w:ind w:left="360"/>
        <w:jc w:val="both"/>
        <w:rPr>
          <w:rFonts w:ascii="Times New Roman" w:hAnsi="Times New Roman" w:cs="Times New Roman"/>
          <w:lang w:val="id-ID"/>
        </w:rPr>
      </w:pPr>
      <w:r w:rsidRPr="005F0455">
        <w:rPr>
          <w:rFonts w:ascii="Times New Roman" w:hAnsi="Times New Roman" w:cs="Times New Roman"/>
        </w:rPr>
        <w:t>Menyusun</w:t>
      </w:r>
      <w:r w:rsidR="00BE0790">
        <w:rPr>
          <w:rFonts w:ascii="Times New Roman" w:hAnsi="Times New Roman" w:cs="Times New Roman"/>
          <w:lang w:val="id-ID"/>
        </w:rPr>
        <w:t xml:space="preserve"> </w:t>
      </w:r>
      <w:r w:rsidRPr="005F0455">
        <w:rPr>
          <w:rFonts w:ascii="Times New Roman" w:hAnsi="Times New Roman" w:cs="Times New Roman"/>
        </w:rPr>
        <w:t>dan</w:t>
      </w:r>
      <w:r w:rsidR="00BE0790">
        <w:rPr>
          <w:rFonts w:ascii="Times New Roman" w:hAnsi="Times New Roman" w:cs="Times New Roman"/>
          <w:lang w:val="id-ID"/>
        </w:rPr>
        <w:t xml:space="preserve"> </w:t>
      </w:r>
      <w:r w:rsidRPr="005F0455">
        <w:rPr>
          <w:rFonts w:ascii="Times New Roman" w:hAnsi="Times New Roman" w:cs="Times New Roman"/>
        </w:rPr>
        <w:t>menetapkan</w:t>
      </w:r>
      <w:r w:rsidR="00BE0790">
        <w:rPr>
          <w:rFonts w:ascii="Times New Roman" w:hAnsi="Times New Roman" w:cs="Times New Roman"/>
          <w:lang w:val="id-ID"/>
        </w:rPr>
        <w:t xml:space="preserve"> </w:t>
      </w:r>
      <w:r w:rsidRPr="005F0455">
        <w:rPr>
          <w:rFonts w:ascii="Times New Roman" w:hAnsi="Times New Roman" w:cs="Times New Roman"/>
        </w:rPr>
        <w:t>kebijakan</w:t>
      </w:r>
      <w:r w:rsidR="00BE0790">
        <w:rPr>
          <w:rFonts w:ascii="Times New Roman" w:hAnsi="Times New Roman" w:cs="Times New Roman"/>
          <w:lang w:val="id-ID"/>
        </w:rPr>
        <w:t xml:space="preserve"> </w:t>
      </w:r>
      <w:r w:rsidRPr="005F0455">
        <w:rPr>
          <w:rFonts w:ascii="Times New Roman" w:hAnsi="Times New Roman" w:cs="Times New Roman"/>
        </w:rPr>
        <w:t>dan</w:t>
      </w:r>
      <w:r w:rsidR="00BE0790">
        <w:rPr>
          <w:rFonts w:ascii="Times New Roman" w:hAnsi="Times New Roman" w:cs="Times New Roman"/>
          <w:lang w:val="id-ID"/>
        </w:rPr>
        <w:t xml:space="preserve"> </w:t>
      </w:r>
      <w:r w:rsidRPr="005F0455">
        <w:rPr>
          <w:rFonts w:ascii="Times New Roman" w:hAnsi="Times New Roman" w:cs="Times New Roman"/>
        </w:rPr>
        <w:t>standar</w:t>
      </w:r>
      <w:r w:rsidR="00BE0790">
        <w:rPr>
          <w:rFonts w:ascii="Times New Roman" w:hAnsi="Times New Roman" w:cs="Times New Roman"/>
          <w:lang w:val="id-ID"/>
        </w:rPr>
        <w:t xml:space="preserve"> </w:t>
      </w:r>
      <w:r w:rsidRPr="005F0455">
        <w:rPr>
          <w:rFonts w:ascii="Times New Roman" w:hAnsi="Times New Roman" w:cs="Times New Roman"/>
        </w:rPr>
        <w:t>mutu</w:t>
      </w:r>
      <w:r w:rsidR="00BE0790">
        <w:rPr>
          <w:rFonts w:ascii="Times New Roman" w:hAnsi="Times New Roman" w:cs="Times New Roman"/>
          <w:lang w:val="id-ID"/>
        </w:rPr>
        <w:t xml:space="preserve"> </w:t>
      </w:r>
      <w:r w:rsidRPr="005F0455">
        <w:rPr>
          <w:rFonts w:ascii="Times New Roman" w:hAnsi="Times New Roman" w:cs="Times New Roman"/>
        </w:rPr>
        <w:t>serta</w:t>
      </w:r>
      <w:r w:rsidR="00BE0790">
        <w:rPr>
          <w:rFonts w:ascii="Times New Roman" w:hAnsi="Times New Roman" w:cs="Times New Roman"/>
          <w:lang w:val="id-ID"/>
        </w:rPr>
        <w:t xml:space="preserve"> </w:t>
      </w:r>
      <w:r w:rsidRPr="005F0455">
        <w:rPr>
          <w:rFonts w:ascii="Times New Roman" w:hAnsi="Times New Roman" w:cs="Times New Roman"/>
        </w:rPr>
        <w:t>prosedur</w:t>
      </w:r>
      <w:r w:rsidR="00BE0790">
        <w:rPr>
          <w:rFonts w:ascii="Times New Roman" w:hAnsi="Times New Roman" w:cs="Times New Roman"/>
          <w:lang w:val="id-ID"/>
        </w:rPr>
        <w:t xml:space="preserve"> </w:t>
      </w:r>
      <w:r w:rsidRPr="005F0455">
        <w:rPr>
          <w:rFonts w:ascii="Times New Roman" w:hAnsi="Times New Roman" w:cs="Times New Roman"/>
        </w:rPr>
        <w:t>penjaminan</w:t>
      </w:r>
      <w:r w:rsidR="00BE0790">
        <w:rPr>
          <w:rFonts w:ascii="Times New Roman" w:hAnsi="Times New Roman" w:cs="Times New Roman"/>
          <w:lang w:val="id-ID"/>
        </w:rPr>
        <w:t xml:space="preserve"> </w:t>
      </w:r>
      <w:r w:rsidRPr="005F0455">
        <w:rPr>
          <w:rFonts w:ascii="Times New Roman" w:hAnsi="Times New Roman" w:cs="Times New Roman"/>
        </w:rPr>
        <w:t xml:space="preserve">mutu. </w:t>
      </w:r>
    </w:p>
    <w:p w:rsidR="00A06DE4" w:rsidRPr="005F0455" w:rsidRDefault="00A06DE4" w:rsidP="00A06DE4">
      <w:pPr>
        <w:pStyle w:val="NormalWeb"/>
        <w:numPr>
          <w:ilvl w:val="0"/>
          <w:numId w:val="30"/>
        </w:numPr>
        <w:tabs>
          <w:tab w:val="clear" w:pos="720"/>
        </w:tabs>
        <w:spacing w:before="0" w:beforeAutospacing="0" w:after="0" w:afterAutospacing="0" w:line="360" w:lineRule="auto"/>
        <w:ind w:left="360"/>
        <w:jc w:val="both"/>
        <w:rPr>
          <w:rFonts w:ascii="Times New Roman" w:hAnsi="Times New Roman" w:cs="Times New Roman"/>
          <w:lang w:val="id-ID"/>
        </w:rPr>
      </w:pPr>
      <w:r w:rsidRPr="005F0455">
        <w:rPr>
          <w:rFonts w:ascii="Times New Roman" w:hAnsi="Times New Roman" w:cs="Times New Roman"/>
          <w:lang w:val="id-ID"/>
        </w:rPr>
        <w:t xml:space="preserve">Menerapkan semua prosedur dan mekanisme untuk mencapai standar mutu secara </w:t>
      </w:r>
      <w:r w:rsidR="006D226A">
        <w:rPr>
          <w:rFonts w:ascii="Times New Roman" w:hAnsi="Times New Roman" w:cs="Times New Roman"/>
          <w:lang w:val="id-ID"/>
        </w:rPr>
        <w:t>fleksibel tanpa mengubah tujuan.</w:t>
      </w:r>
    </w:p>
    <w:p w:rsidR="00A06DE4" w:rsidRPr="005F0455" w:rsidRDefault="00A06DE4" w:rsidP="00A06DE4">
      <w:pPr>
        <w:pStyle w:val="NormalWeb"/>
        <w:numPr>
          <w:ilvl w:val="0"/>
          <w:numId w:val="30"/>
        </w:numPr>
        <w:tabs>
          <w:tab w:val="clear" w:pos="720"/>
        </w:tabs>
        <w:spacing w:before="0" w:beforeAutospacing="0" w:after="0" w:afterAutospacing="0" w:line="360" w:lineRule="auto"/>
        <w:ind w:left="360"/>
        <w:jc w:val="both"/>
        <w:rPr>
          <w:rFonts w:ascii="Times New Roman" w:hAnsi="Times New Roman" w:cs="Times New Roman"/>
          <w:lang w:val="id-ID"/>
        </w:rPr>
      </w:pPr>
      <w:r w:rsidRPr="005F0455">
        <w:rPr>
          <w:rFonts w:ascii="Times New Roman" w:hAnsi="Times New Roman" w:cs="Times New Roman"/>
          <w:lang w:val="sv-SE"/>
        </w:rPr>
        <w:lastRenderedPageBreak/>
        <w:t>Mendokumentasikan s</w:t>
      </w:r>
      <w:r w:rsidRPr="005F0455">
        <w:rPr>
          <w:rFonts w:ascii="Times New Roman" w:hAnsi="Times New Roman" w:cs="Times New Roman"/>
          <w:lang w:val="id-ID"/>
        </w:rPr>
        <w:t>emua kebijakan</w:t>
      </w:r>
      <w:r w:rsidRPr="005F0455">
        <w:rPr>
          <w:rFonts w:ascii="Times New Roman" w:hAnsi="Times New Roman" w:cs="Times New Roman"/>
          <w:lang w:val="sv-SE"/>
        </w:rPr>
        <w:t>,</w:t>
      </w:r>
      <w:r w:rsidRPr="005F0455">
        <w:rPr>
          <w:rFonts w:ascii="Times New Roman" w:hAnsi="Times New Roman" w:cs="Times New Roman"/>
          <w:lang w:val="id-ID"/>
        </w:rPr>
        <w:t xml:space="preserve"> prosedur</w:t>
      </w:r>
      <w:r w:rsidRPr="005F0455">
        <w:rPr>
          <w:rFonts w:ascii="Times New Roman" w:hAnsi="Times New Roman" w:cs="Times New Roman"/>
          <w:lang w:val="sv-SE"/>
        </w:rPr>
        <w:t>, dan standar</w:t>
      </w:r>
      <w:r w:rsidRPr="005F0455">
        <w:rPr>
          <w:rFonts w:ascii="Times New Roman" w:hAnsi="Times New Roman" w:cs="Times New Roman"/>
          <w:lang w:val="id-ID"/>
        </w:rPr>
        <w:t xml:space="preserve"> mutu dengan baik dan dapat diakses dengan mudah oleh semua </w:t>
      </w:r>
      <w:r w:rsidRPr="005F0455">
        <w:rPr>
          <w:rFonts w:ascii="Times New Roman" w:hAnsi="Times New Roman" w:cs="Times New Roman"/>
          <w:lang w:val="sv-SE"/>
        </w:rPr>
        <w:t>s</w:t>
      </w:r>
      <w:r w:rsidRPr="005F0455">
        <w:rPr>
          <w:rFonts w:ascii="Times New Roman" w:hAnsi="Times New Roman" w:cs="Times New Roman"/>
          <w:lang w:val="id-ID"/>
        </w:rPr>
        <w:t xml:space="preserve">ivitas akademika dan </w:t>
      </w:r>
      <w:r w:rsidRPr="005F0455">
        <w:rPr>
          <w:rFonts w:ascii="Times New Roman" w:hAnsi="Times New Roman" w:cs="Times New Roman"/>
          <w:i/>
          <w:lang w:val="id-ID"/>
        </w:rPr>
        <w:t>stakeholder</w:t>
      </w:r>
      <w:r w:rsidRPr="005F0455">
        <w:rPr>
          <w:rFonts w:ascii="Times New Roman" w:hAnsi="Times New Roman" w:cs="Times New Roman"/>
          <w:i/>
          <w:lang w:val="sv-SE"/>
        </w:rPr>
        <w:t>s</w:t>
      </w:r>
      <w:r w:rsidR="00BE0790">
        <w:rPr>
          <w:rFonts w:ascii="Times New Roman" w:hAnsi="Times New Roman" w:cs="Times New Roman"/>
          <w:i/>
          <w:lang w:val="id-ID"/>
        </w:rPr>
        <w:t xml:space="preserve"> </w:t>
      </w:r>
      <w:r w:rsidRPr="005F0455">
        <w:rPr>
          <w:rFonts w:ascii="Times New Roman" w:hAnsi="Times New Roman" w:cs="Times New Roman"/>
          <w:lang w:val="id-ID"/>
        </w:rPr>
        <w:t>lain.</w:t>
      </w:r>
    </w:p>
    <w:p w:rsidR="00A06DE4" w:rsidRPr="005F0455" w:rsidRDefault="00A06DE4" w:rsidP="00A06DE4">
      <w:pPr>
        <w:pStyle w:val="NormalWeb"/>
        <w:numPr>
          <w:ilvl w:val="0"/>
          <w:numId w:val="30"/>
        </w:numPr>
        <w:tabs>
          <w:tab w:val="clear" w:pos="720"/>
        </w:tabs>
        <w:spacing w:before="0" w:beforeAutospacing="0" w:after="0" w:afterAutospacing="0" w:line="360" w:lineRule="auto"/>
        <w:ind w:left="360"/>
        <w:jc w:val="both"/>
        <w:rPr>
          <w:rFonts w:ascii="Times New Roman" w:hAnsi="Times New Roman" w:cs="Times New Roman"/>
          <w:lang w:val="id-ID"/>
        </w:rPr>
      </w:pPr>
      <w:r w:rsidRPr="005F0455">
        <w:rPr>
          <w:rFonts w:ascii="Times New Roman" w:hAnsi="Times New Roman" w:cs="Times New Roman"/>
          <w:lang w:val="id-ID"/>
        </w:rPr>
        <w:t>Membangun dan menjaga hubungan koordinasi dan jejaring kerja (</w:t>
      </w:r>
      <w:r w:rsidRPr="005F0455">
        <w:rPr>
          <w:rFonts w:ascii="Times New Roman" w:hAnsi="Times New Roman" w:cs="Times New Roman"/>
          <w:i/>
          <w:lang w:val="id-ID"/>
        </w:rPr>
        <w:t>networking</w:t>
      </w:r>
      <w:r w:rsidRPr="005F0455">
        <w:rPr>
          <w:rFonts w:ascii="Times New Roman" w:hAnsi="Times New Roman" w:cs="Times New Roman"/>
          <w:lang w:val="id-ID"/>
        </w:rPr>
        <w:t xml:space="preserve">) yang efektif dan konstruktif dengan badan/institusi eksternal, terutama Badan Akreditasi Nasional dan Lembaga Profesi lainnya dalam penerapan </w:t>
      </w:r>
      <w:r>
        <w:rPr>
          <w:rFonts w:ascii="Times New Roman" w:hAnsi="Times New Roman" w:cs="Times New Roman"/>
          <w:lang w:val="id-ID"/>
        </w:rPr>
        <w:t>SPM</w:t>
      </w:r>
      <w:r w:rsidR="00552A6C">
        <w:rPr>
          <w:rFonts w:ascii="Times New Roman" w:hAnsi="Times New Roman" w:cs="Times New Roman"/>
        </w:rPr>
        <w:t>I</w:t>
      </w:r>
      <w:r w:rsidRPr="005F0455">
        <w:rPr>
          <w:rFonts w:ascii="Times New Roman" w:hAnsi="Times New Roman" w:cs="Times New Roman"/>
          <w:lang w:val="id-ID"/>
        </w:rPr>
        <w:t>.</w:t>
      </w:r>
    </w:p>
    <w:p w:rsidR="006D226A" w:rsidRPr="00552A6C" w:rsidRDefault="00A06DE4" w:rsidP="00552A6C">
      <w:pPr>
        <w:pStyle w:val="NormalWeb"/>
        <w:numPr>
          <w:ilvl w:val="0"/>
          <w:numId w:val="30"/>
        </w:numPr>
        <w:tabs>
          <w:tab w:val="clear" w:pos="720"/>
        </w:tabs>
        <w:spacing w:before="0" w:beforeAutospacing="0" w:after="0" w:afterAutospacing="0" w:line="360" w:lineRule="auto"/>
        <w:ind w:left="360"/>
        <w:jc w:val="both"/>
        <w:rPr>
          <w:rFonts w:ascii="Times New Roman" w:hAnsi="Times New Roman" w:cs="Times New Roman"/>
          <w:lang w:val="id-ID"/>
        </w:rPr>
      </w:pPr>
      <w:r w:rsidRPr="005F0455">
        <w:rPr>
          <w:rFonts w:ascii="Times New Roman" w:hAnsi="Times New Roman" w:cs="Times New Roman"/>
          <w:lang w:val="id-ID"/>
        </w:rPr>
        <w:t xml:space="preserve">Melakukan </w:t>
      </w:r>
      <w:r w:rsidRPr="005F0455">
        <w:rPr>
          <w:rFonts w:ascii="Times New Roman" w:hAnsi="Times New Roman" w:cs="Times New Roman"/>
          <w:i/>
          <w:lang w:val="id-ID"/>
        </w:rPr>
        <w:t>benchmarking</w:t>
      </w:r>
      <w:r w:rsidRPr="005F0455">
        <w:rPr>
          <w:rFonts w:ascii="Times New Roman" w:hAnsi="Times New Roman" w:cs="Times New Roman"/>
          <w:lang w:val="id-ID"/>
        </w:rPr>
        <w:t xml:space="preserve"> yang </w:t>
      </w:r>
      <w:r w:rsidR="00FE0B24">
        <w:rPr>
          <w:rFonts w:ascii="Times New Roman" w:hAnsi="Times New Roman" w:cs="Times New Roman"/>
          <w:lang w:val="id-ID"/>
        </w:rPr>
        <w:t>efektif untuk meningkatkan mutu</w:t>
      </w:r>
      <w:r w:rsidR="00552A6C">
        <w:rPr>
          <w:rFonts w:ascii="Times New Roman" w:hAnsi="Times New Roman" w:cs="Times New Roman"/>
          <w:lang w:val="id-ID"/>
        </w:rPr>
        <w:t>.</w:t>
      </w:r>
    </w:p>
    <w:p w:rsidR="006D226A" w:rsidRDefault="006D226A" w:rsidP="0064564B">
      <w:pPr>
        <w:autoSpaceDE w:val="0"/>
        <w:autoSpaceDN w:val="0"/>
        <w:adjustRightInd w:val="0"/>
        <w:spacing w:line="360" w:lineRule="auto"/>
        <w:jc w:val="center"/>
        <w:rPr>
          <w:b/>
          <w:szCs w:val="24"/>
        </w:rPr>
      </w:pPr>
    </w:p>
    <w:p w:rsidR="006D226A" w:rsidRDefault="006D226A" w:rsidP="0064564B">
      <w:pPr>
        <w:autoSpaceDE w:val="0"/>
        <w:autoSpaceDN w:val="0"/>
        <w:adjustRightInd w:val="0"/>
        <w:spacing w:line="360" w:lineRule="auto"/>
        <w:jc w:val="center"/>
        <w:rPr>
          <w:b/>
          <w:szCs w:val="24"/>
        </w:rPr>
      </w:pPr>
    </w:p>
    <w:p w:rsidR="009E48FE" w:rsidRDefault="009E48FE" w:rsidP="0064564B">
      <w:pPr>
        <w:autoSpaceDE w:val="0"/>
        <w:autoSpaceDN w:val="0"/>
        <w:adjustRightInd w:val="0"/>
        <w:spacing w:line="360" w:lineRule="auto"/>
        <w:jc w:val="center"/>
        <w:rPr>
          <w:b/>
          <w:szCs w:val="24"/>
        </w:rPr>
      </w:pPr>
    </w:p>
    <w:p w:rsidR="009E48FE" w:rsidRDefault="009E48FE" w:rsidP="0064564B">
      <w:pPr>
        <w:autoSpaceDE w:val="0"/>
        <w:autoSpaceDN w:val="0"/>
        <w:adjustRightInd w:val="0"/>
        <w:spacing w:line="360" w:lineRule="auto"/>
        <w:jc w:val="center"/>
        <w:rPr>
          <w:b/>
          <w:szCs w:val="24"/>
        </w:rPr>
      </w:pPr>
    </w:p>
    <w:p w:rsidR="009E48FE" w:rsidRDefault="009E48FE" w:rsidP="0064564B">
      <w:pPr>
        <w:autoSpaceDE w:val="0"/>
        <w:autoSpaceDN w:val="0"/>
        <w:adjustRightInd w:val="0"/>
        <w:spacing w:line="360" w:lineRule="auto"/>
        <w:jc w:val="center"/>
        <w:rPr>
          <w:b/>
          <w:szCs w:val="24"/>
        </w:rPr>
      </w:pPr>
    </w:p>
    <w:p w:rsidR="009E48FE" w:rsidRDefault="009E48FE" w:rsidP="0064564B">
      <w:pPr>
        <w:autoSpaceDE w:val="0"/>
        <w:autoSpaceDN w:val="0"/>
        <w:adjustRightInd w:val="0"/>
        <w:spacing w:line="360" w:lineRule="auto"/>
        <w:jc w:val="center"/>
        <w:rPr>
          <w:b/>
          <w:szCs w:val="24"/>
        </w:rPr>
      </w:pPr>
    </w:p>
    <w:p w:rsidR="009E48FE" w:rsidRDefault="009E48FE" w:rsidP="0064564B">
      <w:pPr>
        <w:autoSpaceDE w:val="0"/>
        <w:autoSpaceDN w:val="0"/>
        <w:adjustRightInd w:val="0"/>
        <w:spacing w:line="360" w:lineRule="auto"/>
        <w:jc w:val="center"/>
        <w:rPr>
          <w:b/>
          <w:szCs w:val="24"/>
        </w:rPr>
      </w:pPr>
    </w:p>
    <w:p w:rsidR="009E48FE" w:rsidRDefault="009E48FE" w:rsidP="0064564B">
      <w:pPr>
        <w:autoSpaceDE w:val="0"/>
        <w:autoSpaceDN w:val="0"/>
        <w:adjustRightInd w:val="0"/>
        <w:spacing w:line="360" w:lineRule="auto"/>
        <w:jc w:val="center"/>
        <w:rPr>
          <w:b/>
          <w:szCs w:val="24"/>
        </w:rPr>
      </w:pPr>
    </w:p>
    <w:p w:rsidR="009E48FE" w:rsidRDefault="009E48FE" w:rsidP="0064564B">
      <w:pPr>
        <w:autoSpaceDE w:val="0"/>
        <w:autoSpaceDN w:val="0"/>
        <w:adjustRightInd w:val="0"/>
        <w:spacing w:line="360" w:lineRule="auto"/>
        <w:jc w:val="center"/>
        <w:rPr>
          <w:b/>
          <w:szCs w:val="24"/>
        </w:rPr>
      </w:pPr>
    </w:p>
    <w:p w:rsidR="009E48FE" w:rsidRDefault="009E48FE" w:rsidP="0064564B">
      <w:pPr>
        <w:autoSpaceDE w:val="0"/>
        <w:autoSpaceDN w:val="0"/>
        <w:adjustRightInd w:val="0"/>
        <w:spacing w:line="360" w:lineRule="auto"/>
        <w:jc w:val="center"/>
        <w:rPr>
          <w:b/>
          <w:szCs w:val="24"/>
        </w:rPr>
      </w:pPr>
    </w:p>
    <w:p w:rsidR="009E48FE" w:rsidRDefault="009E48FE" w:rsidP="0064564B">
      <w:pPr>
        <w:autoSpaceDE w:val="0"/>
        <w:autoSpaceDN w:val="0"/>
        <w:adjustRightInd w:val="0"/>
        <w:spacing w:line="360" w:lineRule="auto"/>
        <w:jc w:val="center"/>
        <w:rPr>
          <w:b/>
          <w:szCs w:val="24"/>
        </w:rPr>
      </w:pPr>
    </w:p>
    <w:p w:rsidR="009E48FE" w:rsidRDefault="009E48FE" w:rsidP="0064564B">
      <w:pPr>
        <w:autoSpaceDE w:val="0"/>
        <w:autoSpaceDN w:val="0"/>
        <w:adjustRightInd w:val="0"/>
        <w:spacing w:line="360" w:lineRule="auto"/>
        <w:jc w:val="center"/>
        <w:rPr>
          <w:b/>
          <w:szCs w:val="24"/>
        </w:rPr>
      </w:pPr>
    </w:p>
    <w:p w:rsidR="009E48FE" w:rsidRDefault="009E48FE" w:rsidP="0064564B">
      <w:pPr>
        <w:autoSpaceDE w:val="0"/>
        <w:autoSpaceDN w:val="0"/>
        <w:adjustRightInd w:val="0"/>
        <w:spacing w:line="360" w:lineRule="auto"/>
        <w:jc w:val="center"/>
        <w:rPr>
          <w:b/>
          <w:szCs w:val="24"/>
        </w:rPr>
      </w:pPr>
    </w:p>
    <w:p w:rsidR="009E48FE" w:rsidRDefault="009E48FE" w:rsidP="0064564B">
      <w:pPr>
        <w:autoSpaceDE w:val="0"/>
        <w:autoSpaceDN w:val="0"/>
        <w:adjustRightInd w:val="0"/>
        <w:spacing w:line="360" w:lineRule="auto"/>
        <w:jc w:val="center"/>
        <w:rPr>
          <w:b/>
          <w:szCs w:val="24"/>
        </w:rPr>
      </w:pPr>
    </w:p>
    <w:p w:rsidR="009E48FE" w:rsidRDefault="009E48FE" w:rsidP="0064564B">
      <w:pPr>
        <w:autoSpaceDE w:val="0"/>
        <w:autoSpaceDN w:val="0"/>
        <w:adjustRightInd w:val="0"/>
        <w:spacing w:line="360" w:lineRule="auto"/>
        <w:jc w:val="center"/>
        <w:rPr>
          <w:b/>
          <w:szCs w:val="24"/>
        </w:rPr>
      </w:pPr>
    </w:p>
    <w:p w:rsidR="009E48FE" w:rsidRDefault="009E48FE" w:rsidP="0064564B">
      <w:pPr>
        <w:autoSpaceDE w:val="0"/>
        <w:autoSpaceDN w:val="0"/>
        <w:adjustRightInd w:val="0"/>
        <w:spacing w:line="360" w:lineRule="auto"/>
        <w:jc w:val="center"/>
        <w:rPr>
          <w:b/>
          <w:szCs w:val="24"/>
        </w:rPr>
      </w:pPr>
    </w:p>
    <w:p w:rsidR="006A5875" w:rsidRDefault="006A5875" w:rsidP="00BE0790">
      <w:pPr>
        <w:autoSpaceDE w:val="0"/>
        <w:autoSpaceDN w:val="0"/>
        <w:adjustRightInd w:val="0"/>
        <w:spacing w:line="360" w:lineRule="auto"/>
        <w:rPr>
          <w:b/>
          <w:szCs w:val="24"/>
        </w:rPr>
      </w:pPr>
    </w:p>
    <w:p w:rsidR="006A5875" w:rsidRDefault="006A5875" w:rsidP="0064564B">
      <w:pPr>
        <w:autoSpaceDE w:val="0"/>
        <w:autoSpaceDN w:val="0"/>
        <w:adjustRightInd w:val="0"/>
        <w:spacing w:line="360" w:lineRule="auto"/>
        <w:jc w:val="center"/>
        <w:rPr>
          <w:b/>
          <w:szCs w:val="24"/>
        </w:rPr>
      </w:pPr>
    </w:p>
    <w:p w:rsidR="006A5875" w:rsidRDefault="006A5875" w:rsidP="0064564B">
      <w:pPr>
        <w:autoSpaceDE w:val="0"/>
        <w:autoSpaceDN w:val="0"/>
        <w:adjustRightInd w:val="0"/>
        <w:spacing w:line="360" w:lineRule="auto"/>
        <w:jc w:val="center"/>
        <w:rPr>
          <w:b/>
          <w:szCs w:val="24"/>
        </w:rPr>
      </w:pPr>
    </w:p>
    <w:p w:rsidR="006A5875" w:rsidRPr="000910AB" w:rsidRDefault="006A5875" w:rsidP="0064564B">
      <w:pPr>
        <w:autoSpaceDE w:val="0"/>
        <w:autoSpaceDN w:val="0"/>
        <w:adjustRightInd w:val="0"/>
        <w:spacing w:line="360" w:lineRule="auto"/>
        <w:jc w:val="center"/>
        <w:rPr>
          <w:b/>
          <w:szCs w:val="24"/>
        </w:rPr>
      </w:pPr>
    </w:p>
    <w:p w:rsidR="006D226A" w:rsidRDefault="006D226A" w:rsidP="0064564B">
      <w:pPr>
        <w:autoSpaceDE w:val="0"/>
        <w:autoSpaceDN w:val="0"/>
        <w:adjustRightInd w:val="0"/>
        <w:spacing w:line="360" w:lineRule="auto"/>
        <w:jc w:val="center"/>
        <w:rPr>
          <w:b/>
          <w:szCs w:val="24"/>
          <w:lang w:val="en-US"/>
        </w:rPr>
      </w:pPr>
    </w:p>
    <w:p w:rsidR="0064564B" w:rsidRDefault="00B95478" w:rsidP="0064564B">
      <w:pPr>
        <w:autoSpaceDE w:val="0"/>
        <w:autoSpaceDN w:val="0"/>
        <w:adjustRightInd w:val="0"/>
        <w:spacing w:line="360" w:lineRule="auto"/>
        <w:jc w:val="center"/>
        <w:rPr>
          <w:b/>
          <w:szCs w:val="24"/>
        </w:rPr>
      </w:pPr>
      <w:r w:rsidRPr="00F14E27">
        <w:rPr>
          <w:b/>
          <w:szCs w:val="24"/>
          <w:lang w:val="en-US"/>
        </w:rPr>
        <w:t xml:space="preserve">BAB </w:t>
      </w:r>
      <w:r w:rsidR="0064564B">
        <w:rPr>
          <w:b/>
          <w:szCs w:val="24"/>
        </w:rPr>
        <w:t>III</w:t>
      </w:r>
    </w:p>
    <w:p w:rsidR="00B95478" w:rsidRDefault="00552A6C" w:rsidP="0064564B">
      <w:pPr>
        <w:autoSpaceDE w:val="0"/>
        <w:autoSpaceDN w:val="0"/>
        <w:adjustRightInd w:val="0"/>
        <w:spacing w:line="360" w:lineRule="auto"/>
        <w:jc w:val="center"/>
        <w:rPr>
          <w:b/>
          <w:szCs w:val="24"/>
          <w:lang w:val="en-US"/>
        </w:rPr>
      </w:pPr>
      <w:r>
        <w:rPr>
          <w:b/>
          <w:szCs w:val="24"/>
          <w:lang w:val="en-US"/>
        </w:rPr>
        <w:t>KEBIJAKAN STANDAR SISTEM PENJAMINAN MUTU INTERNAL</w:t>
      </w:r>
    </w:p>
    <w:p w:rsidR="006D226A" w:rsidRPr="00F14E27" w:rsidRDefault="006D226A" w:rsidP="0064564B">
      <w:pPr>
        <w:autoSpaceDE w:val="0"/>
        <w:autoSpaceDN w:val="0"/>
        <w:adjustRightInd w:val="0"/>
        <w:spacing w:line="360" w:lineRule="auto"/>
        <w:jc w:val="center"/>
        <w:rPr>
          <w:b/>
          <w:szCs w:val="24"/>
          <w:lang w:val="en-US"/>
        </w:rPr>
      </w:pPr>
    </w:p>
    <w:p w:rsidR="00B95478" w:rsidRDefault="00552A6C" w:rsidP="0064564B">
      <w:pPr>
        <w:spacing w:line="360" w:lineRule="auto"/>
        <w:jc w:val="both"/>
        <w:rPr>
          <w:szCs w:val="24"/>
        </w:rPr>
      </w:pPr>
      <w:r>
        <w:rPr>
          <w:szCs w:val="24"/>
        </w:rPr>
        <w:t>3.1. Pengertian Standar SPMI</w:t>
      </w:r>
    </w:p>
    <w:p w:rsidR="00FE0B24" w:rsidRPr="00FE0B24" w:rsidRDefault="00552A6C" w:rsidP="00FE0B24">
      <w:pPr>
        <w:pStyle w:val="Default"/>
        <w:spacing w:before="120" w:after="120" w:line="360" w:lineRule="auto"/>
        <w:ind w:firstLine="720"/>
        <w:jc w:val="both"/>
        <w:rPr>
          <w:rFonts w:ascii="Times New Roman" w:hAnsi="Times New Roman" w:cs="Times New Roman"/>
        </w:rPr>
      </w:pPr>
      <w:r>
        <w:rPr>
          <w:rFonts w:ascii="Times New Roman" w:hAnsi="Times New Roman" w:cs="Times New Roman"/>
        </w:rPr>
        <w:t>Standar SPMI</w:t>
      </w:r>
      <w:r w:rsidR="00FE0B24" w:rsidRPr="005F0455">
        <w:rPr>
          <w:rFonts w:ascii="Times New Roman" w:hAnsi="Times New Roman" w:cs="Times New Roman"/>
        </w:rPr>
        <w:t xml:space="preserve"> adalah kriteria yang menunjukkan tingkat capaian kinerja yang diharapkan, yang digunakan untuk mengukur dan menjabarkan persyaratan mutu serta prestasi kerja dari individu ataupun unit kerja.Standar Mutu Akademik adalah tingkat capaian kinerja akademik dosen dan mahasiswa dalam pendidikan/pengajaran, penelitian, dan pengabdian kepada masyarakat. </w:t>
      </w:r>
      <w:r w:rsidR="00FE0B24" w:rsidRPr="005F0455">
        <w:rPr>
          <w:rFonts w:ascii="Times New Roman" w:hAnsi="Times New Roman" w:cs="Times New Roman"/>
          <w:lang w:val="sv-SE"/>
        </w:rPr>
        <w:t xml:space="preserve">Pencapaian </w:t>
      </w:r>
      <w:r w:rsidR="00FE0B24" w:rsidRPr="005F0455">
        <w:rPr>
          <w:rFonts w:ascii="Times New Roman" w:hAnsi="Times New Roman" w:cs="Times New Roman"/>
        </w:rPr>
        <w:t>standar mutu akademik</w:t>
      </w:r>
      <w:r w:rsidR="00BE0790">
        <w:rPr>
          <w:rFonts w:ascii="Times New Roman" w:hAnsi="Times New Roman" w:cs="Times New Roman"/>
        </w:rPr>
        <w:t xml:space="preserve"> </w:t>
      </w:r>
      <w:r w:rsidR="00FE0B24" w:rsidRPr="005F0455">
        <w:rPr>
          <w:rFonts w:ascii="Times New Roman" w:hAnsi="Times New Roman" w:cs="Times New Roman"/>
          <w:lang w:val="sv-SE"/>
        </w:rPr>
        <w:t>tiap</w:t>
      </w:r>
      <w:r w:rsidR="00FE0B24" w:rsidRPr="005F0455">
        <w:rPr>
          <w:rFonts w:ascii="Times New Roman" w:hAnsi="Times New Roman" w:cs="Times New Roman"/>
        </w:rPr>
        <w:t xml:space="preserve"> individu akan mencerminkan pencapaian standar mutu akademik unit kerjanya. Standar mutu berbentuk pernyataan y</w:t>
      </w:r>
      <w:r w:rsidR="00FE0B24">
        <w:rPr>
          <w:rFonts w:ascii="Times New Roman" w:hAnsi="Times New Roman" w:cs="Times New Roman"/>
        </w:rPr>
        <w:t>ang dapat berbentuk penjabaran</w:t>
      </w:r>
      <w:r w:rsidR="00FE0B24" w:rsidRPr="005F0455">
        <w:rPr>
          <w:rFonts w:ascii="Times New Roman" w:hAnsi="Times New Roman" w:cs="Times New Roman"/>
        </w:rPr>
        <w:t xml:space="preserve"> karakteristik, perintah untuk melakukan sesuatu, atau pernyataan ten</w:t>
      </w:r>
      <w:r w:rsidR="00FE0B24">
        <w:rPr>
          <w:rFonts w:ascii="Times New Roman" w:hAnsi="Times New Roman" w:cs="Times New Roman"/>
        </w:rPr>
        <w:t xml:space="preserve">tang sesuatu yang harus </w:t>
      </w:r>
      <w:r w:rsidR="00FE0B24" w:rsidRPr="005F0455">
        <w:rPr>
          <w:rFonts w:ascii="Times New Roman" w:hAnsi="Times New Roman" w:cs="Times New Roman"/>
        </w:rPr>
        <w:t xml:space="preserve">dicapai. </w:t>
      </w:r>
    </w:p>
    <w:p w:rsidR="000910AB" w:rsidRDefault="00B95478" w:rsidP="000910AB">
      <w:pPr>
        <w:spacing w:line="360" w:lineRule="auto"/>
        <w:jc w:val="both"/>
        <w:rPr>
          <w:szCs w:val="24"/>
        </w:rPr>
      </w:pPr>
      <w:r w:rsidRPr="00923424">
        <w:rPr>
          <w:szCs w:val="24"/>
        </w:rPr>
        <w:t>3.2. Penetapan, Pelaksanaan, Pengendalia</w:t>
      </w:r>
      <w:r w:rsidR="00552A6C">
        <w:rPr>
          <w:szCs w:val="24"/>
        </w:rPr>
        <w:t xml:space="preserve">n, dan Pengembangan Standar </w:t>
      </w:r>
    </w:p>
    <w:p w:rsidR="00B95478" w:rsidRPr="00923424" w:rsidRDefault="00552A6C" w:rsidP="000910AB">
      <w:pPr>
        <w:spacing w:line="360" w:lineRule="auto"/>
        <w:jc w:val="both"/>
        <w:rPr>
          <w:szCs w:val="24"/>
        </w:rPr>
      </w:pPr>
      <w:r>
        <w:rPr>
          <w:szCs w:val="24"/>
        </w:rPr>
        <w:t>SPMI</w:t>
      </w:r>
    </w:p>
    <w:p w:rsidR="00B95478" w:rsidRPr="00552A6C" w:rsidRDefault="00B95478" w:rsidP="0064564B">
      <w:pPr>
        <w:spacing w:line="360" w:lineRule="auto"/>
        <w:ind w:left="450"/>
        <w:jc w:val="both"/>
        <w:rPr>
          <w:szCs w:val="24"/>
          <w:lang w:val="en-US"/>
        </w:rPr>
      </w:pPr>
      <w:r w:rsidRPr="00923424">
        <w:rPr>
          <w:szCs w:val="24"/>
        </w:rPr>
        <w:t>3.2.1. Perumusan, Penyusunan, dan Penetapan Standar</w:t>
      </w:r>
      <w:r w:rsidR="00552A6C">
        <w:rPr>
          <w:szCs w:val="24"/>
          <w:lang w:val="en-US"/>
        </w:rPr>
        <w:t xml:space="preserve"> SPMI</w:t>
      </w:r>
    </w:p>
    <w:p w:rsidR="00B95478" w:rsidRPr="00923424" w:rsidRDefault="00552A6C" w:rsidP="0064564B">
      <w:pPr>
        <w:autoSpaceDE w:val="0"/>
        <w:autoSpaceDN w:val="0"/>
        <w:adjustRightInd w:val="0"/>
        <w:spacing w:line="360" w:lineRule="auto"/>
        <w:ind w:left="1350" w:hanging="284"/>
        <w:jc w:val="both"/>
        <w:rPr>
          <w:b/>
          <w:szCs w:val="24"/>
        </w:rPr>
      </w:pPr>
      <w:r>
        <w:rPr>
          <w:b/>
          <w:szCs w:val="24"/>
        </w:rPr>
        <w:t>Perencanaan Standar SPMI</w:t>
      </w:r>
    </w:p>
    <w:p w:rsidR="00B95478" w:rsidRPr="00923424" w:rsidRDefault="00B95478" w:rsidP="0064564B">
      <w:pPr>
        <w:autoSpaceDE w:val="0"/>
        <w:autoSpaceDN w:val="0"/>
        <w:adjustRightInd w:val="0"/>
        <w:spacing w:line="360" w:lineRule="auto"/>
        <w:ind w:left="1080"/>
        <w:jc w:val="both"/>
        <w:rPr>
          <w:szCs w:val="24"/>
        </w:rPr>
      </w:pPr>
      <w:r w:rsidRPr="00923424">
        <w:rPr>
          <w:szCs w:val="24"/>
        </w:rPr>
        <w:t>Kegiatan perencanaan standar mutu mencakup aspek-aspek penyusunan rancangan, penyusunan strategi, dan rencana pelaksanaannya.</w:t>
      </w:r>
    </w:p>
    <w:p w:rsidR="00B95478" w:rsidRPr="00923424" w:rsidRDefault="00B95478" w:rsidP="0064564B">
      <w:pPr>
        <w:numPr>
          <w:ilvl w:val="1"/>
          <w:numId w:val="4"/>
        </w:numPr>
        <w:autoSpaceDE w:val="0"/>
        <w:autoSpaceDN w:val="0"/>
        <w:adjustRightInd w:val="0"/>
        <w:spacing w:line="360" w:lineRule="auto"/>
        <w:ind w:left="1350" w:hanging="284"/>
        <w:jc w:val="both"/>
        <w:rPr>
          <w:b/>
          <w:bCs/>
          <w:szCs w:val="24"/>
        </w:rPr>
      </w:pPr>
      <w:r w:rsidRPr="00923424">
        <w:rPr>
          <w:b/>
          <w:bCs/>
          <w:szCs w:val="24"/>
        </w:rPr>
        <w:t>Penyusunan rancangan</w:t>
      </w:r>
    </w:p>
    <w:p w:rsidR="00B95478" w:rsidRPr="00923424" w:rsidRDefault="00B95478" w:rsidP="0064564B">
      <w:pPr>
        <w:autoSpaceDE w:val="0"/>
        <w:autoSpaceDN w:val="0"/>
        <w:adjustRightInd w:val="0"/>
        <w:spacing w:line="360" w:lineRule="auto"/>
        <w:ind w:left="1350"/>
        <w:jc w:val="both"/>
        <w:rPr>
          <w:szCs w:val="24"/>
        </w:rPr>
      </w:pPr>
      <w:r w:rsidRPr="00923424">
        <w:rPr>
          <w:szCs w:val="24"/>
        </w:rPr>
        <w:t>Langkah penyusunan rancangan</w:t>
      </w:r>
      <w:r w:rsidR="00BE0790">
        <w:rPr>
          <w:szCs w:val="24"/>
        </w:rPr>
        <w:t xml:space="preserve"> </w:t>
      </w:r>
      <w:r w:rsidR="000D3B21">
        <w:rPr>
          <w:szCs w:val="24"/>
        </w:rPr>
        <w:t>standar SPMI</w:t>
      </w:r>
      <w:r w:rsidRPr="00923424">
        <w:rPr>
          <w:szCs w:val="24"/>
        </w:rPr>
        <w:t>, mencakup :</w:t>
      </w:r>
    </w:p>
    <w:p w:rsidR="00B95478" w:rsidRPr="00923424" w:rsidRDefault="00B95478" w:rsidP="0064564B">
      <w:pPr>
        <w:numPr>
          <w:ilvl w:val="0"/>
          <w:numId w:val="5"/>
        </w:numPr>
        <w:autoSpaceDE w:val="0"/>
        <w:autoSpaceDN w:val="0"/>
        <w:adjustRightInd w:val="0"/>
        <w:spacing w:line="360" w:lineRule="auto"/>
        <w:ind w:left="1350" w:hanging="283"/>
        <w:jc w:val="both"/>
        <w:rPr>
          <w:szCs w:val="24"/>
        </w:rPr>
      </w:pPr>
      <w:r w:rsidRPr="00923424">
        <w:rPr>
          <w:szCs w:val="24"/>
        </w:rPr>
        <w:t>Penentuan prioritas;</w:t>
      </w:r>
    </w:p>
    <w:p w:rsidR="00B95478" w:rsidRDefault="00B95478" w:rsidP="00552A6C">
      <w:pPr>
        <w:numPr>
          <w:ilvl w:val="0"/>
          <w:numId w:val="5"/>
        </w:numPr>
        <w:autoSpaceDE w:val="0"/>
        <w:autoSpaceDN w:val="0"/>
        <w:adjustRightInd w:val="0"/>
        <w:spacing w:line="360" w:lineRule="auto"/>
        <w:ind w:left="1350" w:hanging="283"/>
        <w:jc w:val="both"/>
        <w:rPr>
          <w:szCs w:val="24"/>
        </w:rPr>
      </w:pPr>
      <w:r w:rsidRPr="00923424">
        <w:rPr>
          <w:szCs w:val="24"/>
        </w:rPr>
        <w:t>Penentuan tujuan dan target.</w:t>
      </w:r>
    </w:p>
    <w:p w:rsidR="00B92BB6" w:rsidRDefault="00B92BB6" w:rsidP="00B92BB6">
      <w:pPr>
        <w:autoSpaceDE w:val="0"/>
        <w:autoSpaceDN w:val="0"/>
        <w:adjustRightInd w:val="0"/>
        <w:spacing w:line="360" w:lineRule="auto"/>
        <w:jc w:val="both"/>
        <w:rPr>
          <w:szCs w:val="24"/>
        </w:rPr>
      </w:pPr>
    </w:p>
    <w:p w:rsidR="000910AB" w:rsidRPr="00552A6C" w:rsidRDefault="000910AB" w:rsidP="00B92BB6">
      <w:pPr>
        <w:autoSpaceDE w:val="0"/>
        <w:autoSpaceDN w:val="0"/>
        <w:adjustRightInd w:val="0"/>
        <w:spacing w:line="360" w:lineRule="auto"/>
        <w:jc w:val="both"/>
        <w:rPr>
          <w:szCs w:val="24"/>
        </w:rPr>
      </w:pPr>
    </w:p>
    <w:p w:rsidR="00B95478" w:rsidRPr="00923424" w:rsidRDefault="00B95478" w:rsidP="0064564B">
      <w:pPr>
        <w:numPr>
          <w:ilvl w:val="1"/>
          <w:numId w:val="4"/>
        </w:numPr>
        <w:autoSpaceDE w:val="0"/>
        <w:autoSpaceDN w:val="0"/>
        <w:adjustRightInd w:val="0"/>
        <w:spacing w:line="360" w:lineRule="auto"/>
        <w:ind w:left="1350" w:hanging="284"/>
        <w:jc w:val="both"/>
        <w:rPr>
          <w:b/>
          <w:bCs/>
          <w:szCs w:val="24"/>
        </w:rPr>
      </w:pPr>
      <w:r w:rsidRPr="00923424">
        <w:rPr>
          <w:b/>
          <w:bCs/>
          <w:szCs w:val="24"/>
        </w:rPr>
        <w:t>Penyusunan strategi</w:t>
      </w:r>
    </w:p>
    <w:p w:rsidR="00B95478" w:rsidRPr="00923424" w:rsidRDefault="00B95478" w:rsidP="0064564B">
      <w:pPr>
        <w:autoSpaceDE w:val="0"/>
        <w:autoSpaceDN w:val="0"/>
        <w:adjustRightInd w:val="0"/>
        <w:spacing w:line="360" w:lineRule="auto"/>
        <w:ind w:left="1350"/>
        <w:jc w:val="both"/>
        <w:rPr>
          <w:szCs w:val="24"/>
        </w:rPr>
      </w:pPr>
      <w:r w:rsidRPr="00923424">
        <w:rPr>
          <w:szCs w:val="24"/>
        </w:rPr>
        <w:t>Penyusunan strategi meliputi:</w:t>
      </w:r>
    </w:p>
    <w:p w:rsidR="00B95478" w:rsidRPr="00923424" w:rsidRDefault="00B95478" w:rsidP="0064564B">
      <w:pPr>
        <w:numPr>
          <w:ilvl w:val="1"/>
          <w:numId w:val="6"/>
        </w:numPr>
        <w:autoSpaceDE w:val="0"/>
        <w:autoSpaceDN w:val="0"/>
        <w:adjustRightInd w:val="0"/>
        <w:spacing w:line="360" w:lineRule="auto"/>
        <w:ind w:left="1350" w:hanging="283"/>
        <w:jc w:val="both"/>
        <w:rPr>
          <w:szCs w:val="24"/>
        </w:rPr>
      </w:pPr>
      <w:r w:rsidRPr="00923424">
        <w:rPr>
          <w:szCs w:val="24"/>
        </w:rPr>
        <w:t>Melakukan pemetaan manajemen;</w:t>
      </w:r>
    </w:p>
    <w:p w:rsidR="00B95478" w:rsidRPr="00923424" w:rsidRDefault="00B95478" w:rsidP="0064564B">
      <w:pPr>
        <w:numPr>
          <w:ilvl w:val="1"/>
          <w:numId w:val="6"/>
        </w:numPr>
        <w:autoSpaceDE w:val="0"/>
        <w:autoSpaceDN w:val="0"/>
        <w:adjustRightInd w:val="0"/>
        <w:spacing w:line="360" w:lineRule="auto"/>
        <w:ind w:left="1350" w:hanging="283"/>
        <w:jc w:val="both"/>
        <w:rPr>
          <w:szCs w:val="24"/>
        </w:rPr>
      </w:pPr>
      <w:r w:rsidRPr="00923424">
        <w:rPr>
          <w:szCs w:val="24"/>
        </w:rPr>
        <w:t>Menetapkan struktur dan prosedur pelaksanaan;</w:t>
      </w:r>
    </w:p>
    <w:p w:rsidR="00B95478" w:rsidRPr="00923424" w:rsidRDefault="00B95478" w:rsidP="0064564B">
      <w:pPr>
        <w:numPr>
          <w:ilvl w:val="1"/>
          <w:numId w:val="6"/>
        </w:numPr>
        <w:autoSpaceDE w:val="0"/>
        <w:autoSpaceDN w:val="0"/>
        <w:adjustRightInd w:val="0"/>
        <w:spacing w:line="360" w:lineRule="auto"/>
        <w:ind w:left="1350" w:hanging="283"/>
        <w:jc w:val="both"/>
        <w:rPr>
          <w:szCs w:val="24"/>
        </w:rPr>
      </w:pPr>
      <w:r w:rsidRPr="00923424">
        <w:rPr>
          <w:szCs w:val="24"/>
        </w:rPr>
        <w:t>Menentukan siapa bertanggungjawab untuk apa dan kepada siapa;</w:t>
      </w:r>
    </w:p>
    <w:p w:rsidR="00B95478" w:rsidRPr="00923424" w:rsidRDefault="00B95478" w:rsidP="0064564B">
      <w:pPr>
        <w:numPr>
          <w:ilvl w:val="1"/>
          <w:numId w:val="6"/>
        </w:numPr>
        <w:autoSpaceDE w:val="0"/>
        <w:autoSpaceDN w:val="0"/>
        <w:adjustRightInd w:val="0"/>
        <w:spacing w:line="360" w:lineRule="auto"/>
        <w:ind w:left="1350" w:hanging="283"/>
        <w:jc w:val="both"/>
        <w:rPr>
          <w:szCs w:val="24"/>
        </w:rPr>
      </w:pPr>
      <w:r w:rsidRPr="00923424">
        <w:rPr>
          <w:szCs w:val="24"/>
        </w:rPr>
        <w:t>Menentukan keleluasaan dan keterbatasan tanggungjawab manajerial dan fungsional;</w:t>
      </w:r>
    </w:p>
    <w:p w:rsidR="00B95478" w:rsidRPr="00923424" w:rsidRDefault="00B95478" w:rsidP="0064564B">
      <w:pPr>
        <w:numPr>
          <w:ilvl w:val="1"/>
          <w:numId w:val="6"/>
        </w:numPr>
        <w:autoSpaceDE w:val="0"/>
        <w:autoSpaceDN w:val="0"/>
        <w:adjustRightInd w:val="0"/>
        <w:spacing w:line="360" w:lineRule="auto"/>
        <w:ind w:left="1350" w:hanging="283"/>
        <w:jc w:val="both"/>
        <w:rPr>
          <w:szCs w:val="24"/>
        </w:rPr>
      </w:pPr>
      <w:r w:rsidRPr="00923424">
        <w:rPr>
          <w:szCs w:val="24"/>
        </w:rPr>
        <w:t>Menentukan kunci-kunci akuntabilitas;</w:t>
      </w:r>
    </w:p>
    <w:p w:rsidR="00B95478" w:rsidRPr="00923424" w:rsidRDefault="00B95478" w:rsidP="0064564B">
      <w:pPr>
        <w:numPr>
          <w:ilvl w:val="1"/>
          <w:numId w:val="6"/>
        </w:numPr>
        <w:autoSpaceDE w:val="0"/>
        <w:autoSpaceDN w:val="0"/>
        <w:adjustRightInd w:val="0"/>
        <w:spacing w:line="360" w:lineRule="auto"/>
        <w:ind w:left="1350" w:hanging="283"/>
        <w:jc w:val="both"/>
        <w:rPr>
          <w:szCs w:val="24"/>
        </w:rPr>
      </w:pPr>
      <w:r w:rsidRPr="00923424">
        <w:rPr>
          <w:szCs w:val="24"/>
        </w:rPr>
        <w:t>Menentukan mekanisme kerja dan koordinasi;</w:t>
      </w:r>
    </w:p>
    <w:p w:rsidR="00552A6C" w:rsidRPr="00552A6C" w:rsidRDefault="00B95478" w:rsidP="00552A6C">
      <w:pPr>
        <w:numPr>
          <w:ilvl w:val="1"/>
          <w:numId w:val="6"/>
        </w:numPr>
        <w:autoSpaceDE w:val="0"/>
        <w:autoSpaceDN w:val="0"/>
        <w:adjustRightInd w:val="0"/>
        <w:spacing w:line="360" w:lineRule="auto"/>
        <w:ind w:left="1350" w:hanging="283"/>
        <w:jc w:val="both"/>
        <w:rPr>
          <w:szCs w:val="24"/>
        </w:rPr>
      </w:pPr>
      <w:r w:rsidRPr="00923424">
        <w:rPr>
          <w:szCs w:val="24"/>
        </w:rPr>
        <w:t>Menentukan mekanisme pengambilan keputusan dan penentuan kebijakan.</w:t>
      </w:r>
    </w:p>
    <w:p w:rsidR="00B95478" w:rsidRPr="00923424" w:rsidRDefault="00B95478" w:rsidP="0064564B">
      <w:pPr>
        <w:numPr>
          <w:ilvl w:val="1"/>
          <w:numId w:val="4"/>
        </w:numPr>
        <w:autoSpaceDE w:val="0"/>
        <w:autoSpaceDN w:val="0"/>
        <w:adjustRightInd w:val="0"/>
        <w:spacing w:line="360" w:lineRule="auto"/>
        <w:ind w:left="1350" w:hanging="284"/>
        <w:jc w:val="both"/>
        <w:rPr>
          <w:b/>
          <w:bCs/>
          <w:szCs w:val="24"/>
        </w:rPr>
      </w:pPr>
      <w:r w:rsidRPr="00923424">
        <w:rPr>
          <w:b/>
          <w:bCs/>
          <w:szCs w:val="24"/>
        </w:rPr>
        <w:t>Rencana Pelaksanaan</w:t>
      </w:r>
    </w:p>
    <w:p w:rsidR="00B95478" w:rsidRPr="00923424" w:rsidRDefault="00B95478" w:rsidP="0064564B">
      <w:pPr>
        <w:autoSpaceDE w:val="0"/>
        <w:autoSpaceDN w:val="0"/>
        <w:adjustRightInd w:val="0"/>
        <w:spacing w:line="360" w:lineRule="auto"/>
        <w:ind w:left="1350"/>
        <w:jc w:val="both"/>
        <w:rPr>
          <w:szCs w:val="24"/>
        </w:rPr>
      </w:pPr>
      <w:r w:rsidRPr="00923424">
        <w:rPr>
          <w:szCs w:val="24"/>
        </w:rPr>
        <w:t>Hal-hal yang perlu direncanakan, meliputi :</w:t>
      </w:r>
    </w:p>
    <w:p w:rsidR="00B95478" w:rsidRPr="00923424" w:rsidRDefault="00B95478" w:rsidP="006D226A">
      <w:pPr>
        <w:numPr>
          <w:ilvl w:val="1"/>
          <w:numId w:val="7"/>
        </w:numPr>
        <w:autoSpaceDE w:val="0"/>
        <w:autoSpaceDN w:val="0"/>
        <w:adjustRightInd w:val="0"/>
        <w:spacing w:line="360" w:lineRule="auto"/>
        <w:ind w:left="1620" w:hanging="283"/>
        <w:jc w:val="both"/>
        <w:rPr>
          <w:szCs w:val="24"/>
        </w:rPr>
      </w:pPr>
      <w:r w:rsidRPr="00923424">
        <w:rPr>
          <w:szCs w:val="24"/>
        </w:rPr>
        <w:t>Siapa yang melaksanakan;</w:t>
      </w:r>
    </w:p>
    <w:p w:rsidR="00B95478" w:rsidRPr="00923424" w:rsidRDefault="00B95478" w:rsidP="006D226A">
      <w:pPr>
        <w:numPr>
          <w:ilvl w:val="1"/>
          <w:numId w:val="7"/>
        </w:numPr>
        <w:autoSpaceDE w:val="0"/>
        <w:autoSpaceDN w:val="0"/>
        <w:adjustRightInd w:val="0"/>
        <w:spacing w:line="360" w:lineRule="auto"/>
        <w:ind w:left="1620" w:hanging="283"/>
        <w:jc w:val="both"/>
        <w:rPr>
          <w:szCs w:val="24"/>
        </w:rPr>
      </w:pPr>
      <w:r w:rsidRPr="00923424">
        <w:rPr>
          <w:szCs w:val="24"/>
        </w:rPr>
        <w:t>Bagaimana melaksanakannya;</w:t>
      </w:r>
    </w:p>
    <w:p w:rsidR="00B95478" w:rsidRPr="00552A6C" w:rsidRDefault="00552A6C" w:rsidP="00552A6C">
      <w:pPr>
        <w:numPr>
          <w:ilvl w:val="1"/>
          <w:numId w:val="7"/>
        </w:numPr>
        <w:autoSpaceDE w:val="0"/>
        <w:autoSpaceDN w:val="0"/>
        <w:adjustRightInd w:val="0"/>
        <w:spacing w:line="360" w:lineRule="auto"/>
        <w:ind w:left="1620" w:hanging="283"/>
        <w:jc w:val="both"/>
        <w:rPr>
          <w:szCs w:val="24"/>
        </w:rPr>
      </w:pPr>
      <w:r>
        <w:rPr>
          <w:szCs w:val="24"/>
        </w:rPr>
        <w:t>Kapan dilaksanakannya.</w:t>
      </w:r>
    </w:p>
    <w:p w:rsidR="00B95478" w:rsidRPr="00923424" w:rsidRDefault="00B95478" w:rsidP="0064564B">
      <w:pPr>
        <w:autoSpaceDE w:val="0"/>
        <w:autoSpaceDN w:val="0"/>
        <w:adjustRightInd w:val="0"/>
        <w:spacing w:line="360" w:lineRule="auto"/>
        <w:ind w:left="1080"/>
        <w:jc w:val="both"/>
        <w:rPr>
          <w:b/>
          <w:bCs/>
          <w:szCs w:val="24"/>
        </w:rPr>
      </w:pPr>
      <w:r w:rsidRPr="00923424">
        <w:rPr>
          <w:b/>
          <w:bCs/>
          <w:szCs w:val="24"/>
        </w:rPr>
        <w:t>d. Manfaat perencanaan</w:t>
      </w:r>
    </w:p>
    <w:p w:rsidR="00B95478" w:rsidRPr="00923424" w:rsidRDefault="006D226A" w:rsidP="0064564B">
      <w:pPr>
        <w:numPr>
          <w:ilvl w:val="1"/>
          <w:numId w:val="12"/>
        </w:numPr>
        <w:autoSpaceDE w:val="0"/>
        <w:autoSpaceDN w:val="0"/>
        <w:adjustRightInd w:val="0"/>
        <w:spacing w:line="360" w:lineRule="auto"/>
        <w:ind w:left="1620" w:hanging="283"/>
        <w:jc w:val="both"/>
        <w:rPr>
          <w:szCs w:val="24"/>
        </w:rPr>
      </w:pPr>
      <w:r>
        <w:rPr>
          <w:szCs w:val="24"/>
        </w:rPr>
        <w:t>S</w:t>
      </w:r>
      <w:r w:rsidR="00B95478" w:rsidRPr="00923424">
        <w:rPr>
          <w:szCs w:val="24"/>
        </w:rPr>
        <w:t xml:space="preserve">ebagai landasan perencanaan </w:t>
      </w:r>
      <w:r w:rsidR="00552A6C">
        <w:rPr>
          <w:szCs w:val="24"/>
        </w:rPr>
        <w:t>yang akan datang;</w:t>
      </w:r>
    </w:p>
    <w:p w:rsidR="00B95478" w:rsidRPr="00923424" w:rsidRDefault="006D226A" w:rsidP="0064564B">
      <w:pPr>
        <w:numPr>
          <w:ilvl w:val="1"/>
          <w:numId w:val="12"/>
        </w:numPr>
        <w:autoSpaceDE w:val="0"/>
        <w:autoSpaceDN w:val="0"/>
        <w:adjustRightInd w:val="0"/>
        <w:spacing w:line="360" w:lineRule="auto"/>
        <w:ind w:left="1620" w:hanging="283"/>
        <w:jc w:val="both"/>
        <w:rPr>
          <w:szCs w:val="24"/>
        </w:rPr>
      </w:pPr>
      <w:r>
        <w:rPr>
          <w:szCs w:val="24"/>
        </w:rPr>
        <w:t>S</w:t>
      </w:r>
      <w:r w:rsidR="00B95478" w:rsidRPr="00923424">
        <w:rPr>
          <w:szCs w:val="24"/>
        </w:rPr>
        <w:t>ebagai alat pengend</w:t>
      </w:r>
      <w:r w:rsidR="00552A6C">
        <w:rPr>
          <w:szCs w:val="24"/>
        </w:rPr>
        <w:t>alian kegiatan yang berlangsung;</w:t>
      </w:r>
    </w:p>
    <w:p w:rsidR="00F14E27" w:rsidRPr="00552A6C" w:rsidRDefault="006D226A" w:rsidP="0064564B">
      <w:pPr>
        <w:numPr>
          <w:ilvl w:val="1"/>
          <w:numId w:val="12"/>
        </w:numPr>
        <w:autoSpaceDE w:val="0"/>
        <w:autoSpaceDN w:val="0"/>
        <w:adjustRightInd w:val="0"/>
        <w:spacing w:line="360" w:lineRule="auto"/>
        <w:ind w:left="1620" w:hanging="283"/>
        <w:jc w:val="both"/>
        <w:rPr>
          <w:b/>
          <w:szCs w:val="24"/>
        </w:rPr>
      </w:pPr>
      <w:r>
        <w:rPr>
          <w:szCs w:val="24"/>
        </w:rPr>
        <w:t>S</w:t>
      </w:r>
      <w:r w:rsidR="00B95478" w:rsidRPr="00923424">
        <w:rPr>
          <w:szCs w:val="24"/>
        </w:rPr>
        <w:t xml:space="preserve">ebagai landasan </w:t>
      </w:r>
      <w:r w:rsidR="00552A6C">
        <w:rPr>
          <w:szCs w:val="24"/>
        </w:rPr>
        <w:t>untuk menentukan arah perbaikan.</w:t>
      </w:r>
    </w:p>
    <w:p w:rsidR="00B95478" w:rsidRPr="00923424" w:rsidRDefault="00B95478" w:rsidP="0064564B">
      <w:pPr>
        <w:numPr>
          <w:ilvl w:val="0"/>
          <w:numId w:val="13"/>
        </w:numPr>
        <w:autoSpaceDE w:val="0"/>
        <w:autoSpaceDN w:val="0"/>
        <w:adjustRightInd w:val="0"/>
        <w:spacing w:line="360" w:lineRule="auto"/>
        <w:ind w:left="1350" w:hanging="284"/>
        <w:jc w:val="both"/>
        <w:rPr>
          <w:b/>
          <w:szCs w:val="24"/>
        </w:rPr>
      </w:pPr>
      <w:r w:rsidRPr="00923424">
        <w:rPr>
          <w:b/>
          <w:szCs w:val="24"/>
        </w:rPr>
        <w:t>Me</w:t>
      </w:r>
      <w:r w:rsidR="00552A6C">
        <w:rPr>
          <w:b/>
          <w:szCs w:val="24"/>
        </w:rPr>
        <w:t>kanisme perencanaan standar SPMI</w:t>
      </w:r>
    </w:p>
    <w:p w:rsidR="00B95478" w:rsidRPr="00923424" w:rsidRDefault="00552A6C" w:rsidP="0064564B">
      <w:pPr>
        <w:numPr>
          <w:ilvl w:val="1"/>
          <w:numId w:val="8"/>
        </w:numPr>
        <w:autoSpaceDE w:val="0"/>
        <w:autoSpaceDN w:val="0"/>
        <w:adjustRightInd w:val="0"/>
        <w:spacing w:line="360" w:lineRule="auto"/>
        <w:ind w:left="1620" w:hanging="283"/>
        <w:jc w:val="both"/>
        <w:rPr>
          <w:szCs w:val="24"/>
        </w:rPr>
      </w:pPr>
      <w:r>
        <w:rPr>
          <w:szCs w:val="24"/>
        </w:rPr>
        <w:t>Standar SPMI</w:t>
      </w:r>
      <w:r w:rsidR="00B95478" w:rsidRPr="00923424">
        <w:rPr>
          <w:szCs w:val="24"/>
        </w:rPr>
        <w:t xml:space="preserve"> berisi seperangkat kriteria minimal dalam suatu aspek tertentu, yang ditetapkan dan disepakati oleh unsur-unsur pengelola yang terkait dengan isi standar mutu tersebut.</w:t>
      </w:r>
    </w:p>
    <w:p w:rsidR="00B95478" w:rsidRPr="00923424" w:rsidRDefault="00552A6C" w:rsidP="0064564B">
      <w:pPr>
        <w:numPr>
          <w:ilvl w:val="1"/>
          <w:numId w:val="8"/>
        </w:numPr>
        <w:autoSpaceDE w:val="0"/>
        <w:autoSpaceDN w:val="0"/>
        <w:adjustRightInd w:val="0"/>
        <w:spacing w:line="360" w:lineRule="auto"/>
        <w:ind w:left="1620" w:hanging="283"/>
        <w:jc w:val="both"/>
        <w:rPr>
          <w:szCs w:val="24"/>
        </w:rPr>
      </w:pPr>
      <w:r>
        <w:rPr>
          <w:szCs w:val="24"/>
        </w:rPr>
        <w:lastRenderedPageBreak/>
        <w:t>Perencanaan standar SPMI</w:t>
      </w:r>
      <w:r w:rsidR="00B95478" w:rsidRPr="00923424">
        <w:rPr>
          <w:szCs w:val="24"/>
        </w:rPr>
        <w:t xml:space="preserve"> didahului dengan perumusan r</w:t>
      </w:r>
      <w:r w:rsidR="00C41CA0">
        <w:rPr>
          <w:szCs w:val="24"/>
        </w:rPr>
        <w:t xml:space="preserve">ancangan standar SPMI </w:t>
      </w:r>
      <w:r w:rsidR="006D226A">
        <w:rPr>
          <w:szCs w:val="24"/>
        </w:rPr>
        <w:t>oleh Kantor</w:t>
      </w:r>
      <w:r w:rsidR="00B95478" w:rsidRPr="00923424">
        <w:rPr>
          <w:szCs w:val="24"/>
        </w:rPr>
        <w:t xml:space="preserve"> Penjaminan Mutu (</w:t>
      </w:r>
      <w:r w:rsidR="0064564B">
        <w:rPr>
          <w:szCs w:val="24"/>
        </w:rPr>
        <w:t>KPM</w:t>
      </w:r>
      <w:r w:rsidR="00B95478" w:rsidRPr="00923424">
        <w:rPr>
          <w:szCs w:val="24"/>
        </w:rPr>
        <w:t>) Unpak. Rancangan tersebut selanjutnya dibahas ole</w:t>
      </w:r>
      <w:r w:rsidR="00BE0790">
        <w:rPr>
          <w:szCs w:val="24"/>
        </w:rPr>
        <w:t xml:space="preserve">h pengelola </w:t>
      </w:r>
      <w:r w:rsidR="00B95478" w:rsidRPr="00923424">
        <w:rPr>
          <w:szCs w:val="24"/>
        </w:rPr>
        <w:t>program pascasarjana/</w:t>
      </w:r>
      <w:r w:rsidR="00BE0790">
        <w:rPr>
          <w:szCs w:val="24"/>
        </w:rPr>
        <w:t xml:space="preserve"> </w:t>
      </w:r>
      <w:r w:rsidR="00B95478" w:rsidRPr="00923424">
        <w:rPr>
          <w:szCs w:val="24"/>
        </w:rPr>
        <w:t>fakultas/</w:t>
      </w:r>
      <w:r w:rsidR="00BE0790">
        <w:rPr>
          <w:szCs w:val="24"/>
        </w:rPr>
        <w:t xml:space="preserve"> </w:t>
      </w:r>
      <w:r w:rsidR="00B95478" w:rsidRPr="00923424">
        <w:rPr>
          <w:szCs w:val="24"/>
        </w:rPr>
        <w:t>jurusan/</w:t>
      </w:r>
      <w:r w:rsidR="00BE0790">
        <w:rPr>
          <w:szCs w:val="24"/>
        </w:rPr>
        <w:t xml:space="preserve"> </w:t>
      </w:r>
      <w:r w:rsidR="00B95478" w:rsidRPr="00923424">
        <w:rPr>
          <w:szCs w:val="24"/>
        </w:rPr>
        <w:t>bagian/</w:t>
      </w:r>
      <w:r w:rsidR="00BE0790">
        <w:rPr>
          <w:szCs w:val="24"/>
        </w:rPr>
        <w:t xml:space="preserve"> </w:t>
      </w:r>
      <w:r w:rsidR="00B95478" w:rsidRPr="00923424">
        <w:rPr>
          <w:szCs w:val="24"/>
        </w:rPr>
        <w:t>program studi/unit kerja terkait, dalam forum lokakarya untuk disepakati bersama.</w:t>
      </w:r>
    </w:p>
    <w:p w:rsidR="00B95478" w:rsidRPr="00923424" w:rsidRDefault="00B95478" w:rsidP="0064564B">
      <w:pPr>
        <w:numPr>
          <w:ilvl w:val="1"/>
          <w:numId w:val="8"/>
        </w:numPr>
        <w:autoSpaceDE w:val="0"/>
        <w:autoSpaceDN w:val="0"/>
        <w:adjustRightInd w:val="0"/>
        <w:spacing w:line="360" w:lineRule="auto"/>
        <w:ind w:left="1620" w:hanging="283"/>
        <w:jc w:val="both"/>
        <w:rPr>
          <w:szCs w:val="24"/>
        </w:rPr>
      </w:pPr>
      <w:r w:rsidRPr="00923424">
        <w:rPr>
          <w:szCs w:val="24"/>
        </w:rPr>
        <w:t>Hasil kesepakatan dari forum loka</w:t>
      </w:r>
      <w:r w:rsidR="00C41CA0">
        <w:rPr>
          <w:szCs w:val="24"/>
        </w:rPr>
        <w:t>karya tentang suatu standar SPMI</w:t>
      </w:r>
      <w:r w:rsidRPr="00923424">
        <w:rPr>
          <w:szCs w:val="24"/>
        </w:rPr>
        <w:t xml:space="preserve"> kemudian  disampaikan kepada Rektor, untuk selanjutnya diajukan ke forum Rapat Senat Unpakguna mendapatkan persetujuan.Persetujuan Senat menjadi dasar bagi Rekto</w:t>
      </w:r>
      <w:r w:rsidR="00C41CA0">
        <w:rPr>
          <w:szCs w:val="24"/>
        </w:rPr>
        <w:t>r untuk mengesahkan standar SPMI</w:t>
      </w:r>
      <w:r w:rsidRPr="00923424">
        <w:rPr>
          <w:szCs w:val="24"/>
        </w:rPr>
        <w:t>, sehingga dinyatakan berlaku di lingkungan Unpak.</w:t>
      </w:r>
    </w:p>
    <w:p w:rsidR="006D226A" w:rsidRPr="00C41CA0" w:rsidRDefault="00C41CA0" w:rsidP="0064564B">
      <w:pPr>
        <w:numPr>
          <w:ilvl w:val="1"/>
          <w:numId w:val="8"/>
        </w:numPr>
        <w:autoSpaceDE w:val="0"/>
        <w:autoSpaceDN w:val="0"/>
        <w:adjustRightInd w:val="0"/>
        <w:spacing w:line="360" w:lineRule="auto"/>
        <w:ind w:left="1620" w:hanging="283"/>
        <w:jc w:val="both"/>
        <w:rPr>
          <w:szCs w:val="24"/>
        </w:rPr>
      </w:pPr>
      <w:r>
        <w:rPr>
          <w:szCs w:val="24"/>
        </w:rPr>
        <w:t>Selain menyediakan standar SPMI</w:t>
      </w:r>
      <w:r w:rsidR="00B95478" w:rsidRPr="00923424">
        <w:rPr>
          <w:szCs w:val="24"/>
        </w:rPr>
        <w:t xml:space="preserve">, </w:t>
      </w:r>
      <w:r w:rsidR="0064564B">
        <w:rPr>
          <w:szCs w:val="24"/>
        </w:rPr>
        <w:t>KPM</w:t>
      </w:r>
      <w:r w:rsidR="00B95478" w:rsidRPr="00923424">
        <w:rPr>
          <w:szCs w:val="24"/>
        </w:rPr>
        <w:t xml:space="preserve"> juga bertanggung jawab menyediakan bu</w:t>
      </w:r>
      <w:r>
        <w:rPr>
          <w:szCs w:val="24"/>
        </w:rPr>
        <w:t>ku Manual SPMI</w:t>
      </w:r>
      <w:r w:rsidR="00B95478" w:rsidRPr="00923424">
        <w:rPr>
          <w:szCs w:val="24"/>
        </w:rPr>
        <w:t xml:space="preserve"> sebagai ped</w:t>
      </w:r>
      <w:r>
        <w:rPr>
          <w:szCs w:val="24"/>
        </w:rPr>
        <w:t>oman untuk memenuhi standar SPMI</w:t>
      </w:r>
      <w:r w:rsidR="00B95478" w:rsidRPr="00923424">
        <w:rPr>
          <w:szCs w:val="24"/>
        </w:rPr>
        <w:t xml:space="preserve">. </w:t>
      </w:r>
    </w:p>
    <w:p w:rsidR="00B95478" w:rsidRPr="00923424" w:rsidRDefault="00B95478" w:rsidP="0064564B">
      <w:pPr>
        <w:spacing w:line="360" w:lineRule="auto"/>
        <w:ind w:left="450"/>
        <w:jc w:val="both"/>
        <w:rPr>
          <w:szCs w:val="24"/>
          <w:lang w:val="en-US"/>
        </w:rPr>
      </w:pPr>
      <w:r w:rsidRPr="00923424">
        <w:rPr>
          <w:szCs w:val="24"/>
        </w:rPr>
        <w:t>3.2.2. Pelaksanaan Standar</w:t>
      </w:r>
      <w:r w:rsidR="00C41CA0">
        <w:rPr>
          <w:szCs w:val="24"/>
          <w:lang w:val="en-US"/>
        </w:rPr>
        <w:t>SPMI</w:t>
      </w:r>
    </w:p>
    <w:p w:rsidR="00A869FC" w:rsidRPr="00923424" w:rsidRDefault="00C41CA0" w:rsidP="0064564B">
      <w:pPr>
        <w:numPr>
          <w:ilvl w:val="0"/>
          <w:numId w:val="9"/>
        </w:numPr>
        <w:autoSpaceDE w:val="0"/>
        <w:autoSpaceDN w:val="0"/>
        <w:adjustRightInd w:val="0"/>
        <w:spacing w:line="360" w:lineRule="auto"/>
        <w:ind w:left="1350" w:hanging="283"/>
        <w:jc w:val="both"/>
        <w:rPr>
          <w:szCs w:val="24"/>
        </w:rPr>
      </w:pPr>
      <w:r>
        <w:rPr>
          <w:szCs w:val="24"/>
        </w:rPr>
        <w:t>Pelaksanaan standar SPMI</w:t>
      </w:r>
      <w:r w:rsidR="00A869FC" w:rsidRPr="00923424">
        <w:rPr>
          <w:szCs w:val="24"/>
        </w:rPr>
        <w:t xml:space="preserve"> di Unpak dilaku</w:t>
      </w:r>
      <w:r w:rsidR="006D226A">
        <w:rPr>
          <w:szCs w:val="24"/>
        </w:rPr>
        <w:t>kan secara berjenjang. Pada tingkat</w:t>
      </w:r>
      <w:r w:rsidR="00A869FC" w:rsidRPr="00923424">
        <w:rPr>
          <w:szCs w:val="24"/>
        </w:rPr>
        <w:t xml:space="preserve"> universitas, </w:t>
      </w:r>
      <w:r w:rsidR="0064564B">
        <w:rPr>
          <w:szCs w:val="24"/>
        </w:rPr>
        <w:t>KPM</w:t>
      </w:r>
      <w:r w:rsidR="00A869FC" w:rsidRPr="00923424">
        <w:rPr>
          <w:szCs w:val="24"/>
        </w:rPr>
        <w:t xml:space="preserve"> bertanggung jawab mengordinasikan pelaksanaan standar mutu kepada unit-unit kerja di lingkungan Unpak.</w:t>
      </w:r>
    </w:p>
    <w:p w:rsidR="00A869FC" w:rsidRPr="00923424" w:rsidRDefault="006D226A" w:rsidP="0064564B">
      <w:pPr>
        <w:numPr>
          <w:ilvl w:val="0"/>
          <w:numId w:val="9"/>
        </w:numPr>
        <w:autoSpaceDE w:val="0"/>
        <w:autoSpaceDN w:val="0"/>
        <w:adjustRightInd w:val="0"/>
        <w:spacing w:line="360" w:lineRule="auto"/>
        <w:ind w:left="1350" w:hanging="283"/>
        <w:jc w:val="both"/>
        <w:rPr>
          <w:szCs w:val="24"/>
        </w:rPr>
      </w:pPr>
      <w:r>
        <w:rPr>
          <w:szCs w:val="24"/>
        </w:rPr>
        <w:t>Pada tingkat</w:t>
      </w:r>
      <w:r w:rsidR="00A869FC" w:rsidRPr="00923424">
        <w:rPr>
          <w:szCs w:val="24"/>
        </w:rPr>
        <w:t xml:space="preserve"> Fakultas/Program Pascasarjana, implementasi dilakukan di bawah koordinasi Dekan/Direktur PPs, dan Unit Penjaminan Mutu (UPM) Fakultas/PPs yang ditunjuk oleh Dekan/Direktur PPs. UPM adalah sebuah unit mandiri, yang bertanggung jawab memantau dan mengevaluasi pelaksanaan standar mutu di Fakultas/PPs, lalu melaporkan hasil temuannya kepada Dekan/Direktur PPs. </w:t>
      </w:r>
    </w:p>
    <w:p w:rsidR="00A869FC" w:rsidRPr="00923424" w:rsidRDefault="00A869FC" w:rsidP="0064564B">
      <w:pPr>
        <w:numPr>
          <w:ilvl w:val="0"/>
          <w:numId w:val="9"/>
        </w:numPr>
        <w:autoSpaceDE w:val="0"/>
        <w:autoSpaceDN w:val="0"/>
        <w:adjustRightInd w:val="0"/>
        <w:spacing w:line="360" w:lineRule="auto"/>
        <w:ind w:left="1350" w:hanging="283"/>
        <w:jc w:val="both"/>
        <w:rPr>
          <w:szCs w:val="24"/>
        </w:rPr>
      </w:pPr>
      <w:r w:rsidRPr="00923424">
        <w:rPr>
          <w:szCs w:val="24"/>
        </w:rPr>
        <w:lastRenderedPageBreak/>
        <w:t>Anggota UPM adalah mereka yang tidak menduduki jabatan struktural di universitas/fakultas/jurusan/bagian/program studi. Keanggotaan UPM disahkan oleh Dekan/Direktur PPs melalui Surat Keputusan.</w:t>
      </w:r>
    </w:p>
    <w:p w:rsidR="00A869FC" w:rsidRPr="00923424" w:rsidRDefault="00A869FC" w:rsidP="0064564B">
      <w:pPr>
        <w:numPr>
          <w:ilvl w:val="0"/>
          <w:numId w:val="9"/>
        </w:numPr>
        <w:autoSpaceDE w:val="0"/>
        <w:autoSpaceDN w:val="0"/>
        <w:adjustRightInd w:val="0"/>
        <w:spacing w:line="360" w:lineRule="auto"/>
        <w:ind w:left="1350" w:hanging="283"/>
        <w:jc w:val="both"/>
        <w:rPr>
          <w:szCs w:val="24"/>
        </w:rPr>
      </w:pPr>
      <w:r w:rsidRPr="00923424">
        <w:rPr>
          <w:szCs w:val="24"/>
        </w:rPr>
        <w:t xml:space="preserve">Pelaksanaan pemantauan dan evaluasi oleh UPM akan dilakukan secara periodik, setiap semester. Laporan UPM digunakan Dekan/Direktur PPs untuk tindakan perbaikan, dan secara bersamaan dilaporkan kepada </w:t>
      </w:r>
      <w:r w:rsidR="0064564B">
        <w:rPr>
          <w:szCs w:val="24"/>
        </w:rPr>
        <w:t>KPM</w:t>
      </w:r>
      <w:r w:rsidRPr="00923424">
        <w:rPr>
          <w:szCs w:val="24"/>
        </w:rPr>
        <w:t xml:space="preserve"> di aras universitas.</w:t>
      </w:r>
    </w:p>
    <w:p w:rsidR="00A869FC" w:rsidRPr="0039544C" w:rsidRDefault="00A869FC" w:rsidP="0064564B">
      <w:pPr>
        <w:numPr>
          <w:ilvl w:val="0"/>
          <w:numId w:val="9"/>
        </w:numPr>
        <w:autoSpaceDE w:val="0"/>
        <w:autoSpaceDN w:val="0"/>
        <w:adjustRightInd w:val="0"/>
        <w:spacing w:line="360" w:lineRule="auto"/>
        <w:ind w:left="1350" w:hanging="283"/>
        <w:jc w:val="both"/>
        <w:rPr>
          <w:szCs w:val="24"/>
        </w:rPr>
      </w:pPr>
      <w:r w:rsidRPr="00923424">
        <w:rPr>
          <w:szCs w:val="24"/>
        </w:rPr>
        <w:t xml:space="preserve">Khusus unit-unit kerja pendukung pada aras universitas (meliputi rektorat, lembaga, biro, dan UPT), mekanisme pelaksanaan, pemantauan, dan evaluasi, proses penjaminan mutu langsung dikoordinasikan oleh </w:t>
      </w:r>
      <w:r w:rsidR="0064564B">
        <w:rPr>
          <w:szCs w:val="24"/>
        </w:rPr>
        <w:t>KPM</w:t>
      </w:r>
      <w:r w:rsidRPr="00923424">
        <w:rPr>
          <w:szCs w:val="24"/>
        </w:rPr>
        <w:t>. Mekanisme ini ditujukan untuk efisiensi dan efektivitas pelaksanaan SPMI di Unpak.</w:t>
      </w:r>
    </w:p>
    <w:p w:rsidR="000910AB" w:rsidRDefault="00B95478" w:rsidP="000910AB">
      <w:pPr>
        <w:spacing w:line="360" w:lineRule="auto"/>
        <w:ind w:left="450"/>
        <w:jc w:val="both"/>
        <w:rPr>
          <w:szCs w:val="24"/>
        </w:rPr>
      </w:pPr>
      <w:r w:rsidRPr="00923424">
        <w:rPr>
          <w:szCs w:val="24"/>
        </w:rPr>
        <w:t>3.2.3. Pengendalian, Pengembangan, dan Peningkatan Standar</w:t>
      </w:r>
      <w:r w:rsidR="00C41CA0">
        <w:rPr>
          <w:szCs w:val="24"/>
          <w:lang w:val="en-US"/>
        </w:rPr>
        <w:t xml:space="preserve"> SPMI</w:t>
      </w:r>
    </w:p>
    <w:p w:rsidR="00A869FC" w:rsidRPr="00923424" w:rsidRDefault="00C41CA0" w:rsidP="000910AB">
      <w:pPr>
        <w:spacing w:line="360" w:lineRule="auto"/>
        <w:ind w:left="450"/>
        <w:jc w:val="both"/>
        <w:rPr>
          <w:szCs w:val="24"/>
        </w:rPr>
      </w:pPr>
      <w:r>
        <w:rPr>
          <w:szCs w:val="24"/>
        </w:rPr>
        <w:t>Pengendalian Standar SPMI</w:t>
      </w:r>
    </w:p>
    <w:p w:rsidR="00A869FC" w:rsidRPr="00923424" w:rsidRDefault="0064564B" w:rsidP="0064564B">
      <w:pPr>
        <w:numPr>
          <w:ilvl w:val="0"/>
          <w:numId w:val="10"/>
        </w:numPr>
        <w:autoSpaceDE w:val="0"/>
        <w:autoSpaceDN w:val="0"/>
        <w:adjustRightInd w:val="0"/>
        <w:spacing w:line="360" w:lineRule="auto"/>
        <w:ind w:left="1260" w:hanging="283"/>
        <w:jc w:val="both"/>
        <w:rPr>
          <w:szCs w:val="24"/>
        </w:rPr>
      </w:pPr>
      <w:r>
        <w:rPr>
          <w:szCs w:val="24"/>
        </w:rPr>
        <w:t>KPM</w:t>
      </w:r>
      <w:r w:rsidR="00A869FC" w:rsidRPr="00923424">
        <w:rPr>
          <w:szCs w:val="24"/>
        </w:rPr>
        <w:t xml:space="preserve"> bertanggung jawab mengkoordinasikan kegiatan audit internal kepada seluruh unit kerja tenta</w:t>
      </w:r>
      <w:r w:rsidR="00C41CA0">
        <w:rPr>
          <w:szCs w:val="24"/>
        </w:rPr>
        <w:t>ng pencapaian suatu standar SPMI</w:t>
      </w:r>
      <w:r w:rsidR="00A869FC" w:rsidRPr="00923424">
        <w:rPr>
          <w:szCs w:val="24"/>
        </w:rPr>
        <w:t xml:space="preserve">. Proses audit internal hanya dapat dilakukan oleh personil yang telah memiliki sertifikat Auditor Internal dari institusi yang diakui kewenangannya, dan diketahui oleh Rektor. </w:t>
      </w:r>
    </w:p>
    <w:p w:rsidR="00A869FC" w:rsidRPr="00923424" w:rsidRDefault="00A869FC" w:rsidP="0064564B">
      <w:pPr>
        <w:numPr>
          <w:ilvl w:val="0"/>
          <w:numId w:val="10"/>
        </w:numPr>
        <w:autoSpaceDE w:val="0"/>
        <w:autoSpaceDN w:val="0"/>
        <w:adjustRightInd w:val="0"/>
        <w:spacing w:line="360" w:lineRule="auto"/>
        <w:ind w:left="1260" w:hanging="283"/>
        <w:jc w:val="both"/>
        <w:rPr>
          <w:szCs w:val="24"/>
        </w:rPr>
      </w:pPr>
      <w:r w:rsidRPr="00923424">
        <w:rPr>
          <w:szCs w:val="24"/>
        </w:rPr>
        <w:t xml:space="preserve">Kegiatan audit internal dilakukan secara periodik setiap semester, dan hasilnya menjadi bagian dari penilaian kinerja penjaminan mutu unit-unit kerja. </w:t>
      </w:r>
      <w:r w:rsidR="0064564B">
        <w:rPr>
          <w:szCs w:val="24"/>
        </w:rPr>
        <w:t>KPM</w:t>
      </w:r>
      <w:r w:rsidRPr="00923424">
        <w:rPr>
          <w:szCs w:val="24"/>
        </w:rPr>
        <w:t xml:space="preserve"> melaporkan hasil audit internal kepada Rektor, sekaligus menggunakan temuan tersebut untuk pengendalian standar mutu di Unpak.</w:t>
      </w:r>
    </w:p>
    <w:p w:rsidR="00FE0B24" w:rsidRPr="0021017F" w:rsidRDefault="0064564B" w:rsidP="00FE0B24">
      <w:pPr>
        <w:numPr>
          <w:ilvl w:val="0"/>
          <w:numId w:val="10"/>
        </w:numPr>
        <w:autoSpaceDE w:val="0"/>
        <w:autoSpaceDN w:val="0"/>
        <w:adjustRightInd w:val="0"/>
        <w:spacing w:line="360" w:lineRule="auto"/>
        <w:ind w:left="1260" w:hanging="283"/>
        <w:jc w:val="both"/>
        <w:rPr>
          <w:szCs w:val="24"/>
        </w:rPr>
      </w:pPr>
      <w:r>
        <w:rPr>
          <w:szCs w:val="24"/>
        </w:rPr>
        <w:lastRenderedPageBreak/>
        <w:t>KPM</w:t>
      </w:r>
      <w:r w:rsidR="00A869FC" w:rsidRPr="00923424">
        <w:rPr>
          <w:szCs w:val="24"/>
        </w:rPr>
        <w:t xml:space="preserve"> melaks</w:t>
      </w:r>
      <w:r w:rsidR="00C41CA0">
        <w:rPr>
          <w:szCs w:val="24"/>
        </w:rPr>
        <w:t>anakan pengendalian standar SPMI</w:t>
      </w:r>
      <w:r w:rsidR="00A869FC" w:rsidRPr="00923424">
        <w:rPr>
          <w:szCs w:val="24"/>
        </w:rPr>
        <w:t xml:space="preserve"> di Unpak dengan pendekatan PDCA (</w:t>
      </w:r>
      <w:r w:rsidR="00A869FC" w:rsidRPr="00923424">
        <w:rPr>
          <w:i/>
          <w:szCs w:val="24"/>
        </w:rPr>
        <w:t>plan, do, check, action</w:t>
      </w:r>
      <w:r w:rsidR="00A869FC" w:rsidRPr="00923424">
        <w:rPr>
          <w:szCs w:val="24"/>
        </w:rPr>
        <w:t>). Tujuan pemilihan pendekatan PDCA</w:t>
      </w:r>
      <w:r w:rsidR="00C41CA0">
        <w:rPr>
          <w:szCs w:val="24"/>
        </w:rPr>
        <w:t xml:space="preserve"> adalah agar setiap standar SPMI</w:t>
      </w:r>
      <w:r w:rsidR="00A869FC" w:rsidRPr="00923424">
        <w:rPr>
          <w:szCs w:val="24"/>
        </w:rPr>
        <w:t>yang ditetapkan dan diterapkan di Unpak senantiasa relevan dengan tuntutan pemangku kepentingan.</w:t>
      </w:r>
    </w:p>
    <w:p w:rsidR="00A869FC" w:rsidRPr="00923424" w:rsidRDefault="00C41CA0" w:rsidP="0064564B">
      <w:pPr>
        <w:autoSpaceDE w:val="0"/>
        <w:autoSpaceDN w:val="0"/>
        <w:adjustRightInd w:val="0"/>
        <w:spacing w:line="360" w:lineRule="auto"/>
        <w:ind w:left="1080"/>
        <w:jc w:val="both"/>
        <w:rPr>
          <w:szCs w:val="24"/>
        </w:rPr>
      </w:pPr>
      <w:r>
        <w:rPr>
          <w:szCs w:val="24"/>
        </w:rPr>
        <w:t>Pengembangan Standar SPMI</w:t>
      </w:r>
    </w:p>
    <w:p w:rsidR="00A869FC" w:rsidRPr="00923424" w:rsidRDefault="00A869FC" w:rsidP="0064564B">
      <w:pPr>
        <w:numPr>
          <w:ilvl w:val="0"/>
          <w:numId w:val="11"/>
        </w:numPr>
        <w:autoSpaceDE w:val="0"/>
        <w:autoSpaceDN w:val="0"/>
        <w:adjustRightInd w:val="0"/>
        <w:spacing w:line="360" w:lineRule="auto"/>
        <w:ind w:left="1260" w:hanging="283"/>
        <w:jc w:val="both"/>
        <w:rPr>
          <w:szCs w:val="24"/>
        </w:rPr>
      </w:pPr>
      <w:r w:rsidRPr="00923424">
        <w:rPr>
          <w:szCs w:val="24"/>
        </w:rPr>
        <w:t xml:space="preserve">Unpak menugaskan </w:t>
      </w:r>
      <w:r w:rsidR="0064564B">
        <w:rPr>
          <w:szCs w:val="24"/>
        </w:rPr>
        <w:t>KPM</w:t>
      </w:r>
      <w:r w:rsidRPr="00923424">
        <w:rPr>
          <w:szCs w:val="24"/>
        </w:rPr>
        <w:t xml:space="preserve"> untuk me</w:t>
      </w:r>
      <w:r w:rsidR="00C41CA0">
        <w:rPr>
          <w:szCs w:val="24"/>
        </w:rPr>
        <w:t>ngembangkan seluruh standar SPMI</w:t>
      </w:r>
      <w:r w:rsidRPr="00923424">
        <w:rPr>
          <w:szCs w:val="24"/>
        </w:rPr>
        <w:t xml:space="preserve"> yang digunakan di lingkungan Unpak.</w:t>
      </w:r>
      <w:r w:rsidR="0064564B">
        <w:rPr>
          <w:szCs w:val="24"/>
        </w:rPr>
        <w:t>KPM</w:t>
      </w:r>
      <w:r w:rsidRPr="00923424">
        <w:rPr>
          <w:szCs w:val="24"/>
        </w:rPr>
        <w:t xml:space="preserve"> melaks</w:t>
      </w:r>
      <w:r w:rsidR="00C41CA0">
        <w:rPr>
          <w:szCs w:val="24"/>
        </w:rPr>
        <w:t>anakan pengembangan standar SPMI</w:t>
      </w:r>
      <w:r w:rsidRPr="00923424">
        <w:rPr>
          <w:szCs w:val="24"/>
        </w:rPr>
        <w:t xml:space="preserve"> dengan mekanisme yang </w:t>
      </w:r>
      <w:r w:rsidR="00C41CA0">
        <w:rPr>
          <w:szCs w:val="24"/>
        </w:rPr>
        <w:t>serupa pengendalian standar SPMI</w:t>
      </w:r>
      <w:r w:rsidRPr="00923424">
        <w:rPr>
          <w:szCs w:val="24"/>
        </w:rPr>
        <w:t>.</w:t>
      </w:r>
    </w:p>
    <w:p w:rsidR="00A869FC" w:rsidRPr="00923424" w:rsidRDefault="00C41CA0" w:rsidP="0064564B">
      <w:pPr>
        <w:numPr>
          <w:ilvl w:val="0"/>
          <w:numId w:val="11"/>
        </w:numPr>
        <w:autoSpaceDE w:val="0"/>
        <w:autoSpaceDN w:val="0"/>
        <w:adjustRightInd w:val="0"/>
        <w:spacing w:line="360" w:lineRule="auto"/>
        <w:ind w:left="1260" w:hanging="283"/>
        <w:jc w:val="both"/>
        <w:rPr>
          <w:szCs w:val="24"/>
        </w:rPr>
      </w:pPr>
      <w:r>
        <w:rPr>
          <w:szCs w:val="24"/>
        </w:rPr>
        <w:t>Pengembangan standar SPMI</w:t>
      </w:r>
      <w:r w:rsidR="00A869FC" w:rsidRPr="00923424">
        <w:rPr>
          <w:szCs w:val="24"/>
        </w:rPr>
        <w:t xml:space="preserve"> dilakukan berdasarkan hasil audit internal, dan luaran lokakarya penjaminan mutu yang dikoordinasikan oleh </w:t>
      </w:r>
      <w:r w:rsidR="0064564B">
        <w:rPr>
          <w:szCs w:val="24"/>
        </w:rPr>
        <w:t>KPM</w:t>
      </w:r>
      <w:r w:rsidR="00A869FC" w:rsidRPr="00923424">
        <w:rPr>
          <w:szCs w:val="24"/>
        </w:rPr>
        <w:t xml:space="preserve"> secara periodik.</w:t>
      </w:r>
    </w:p>
    <w:p w:rsidR="00A869FC" w:rsidRPr="00923424" w:rsidRDefault="0064564B" w:rsidP="0064564B">
      <w:pPr>
        <w:numPr>
          <w:ilvl w:val="0"/>
          <w:numId w:val="11"/>
        </w:numPr>
        <w:autoSpaceDE w:val="0"/>
        <w:autoSpaceDN w:val="0"/>
        <w:adjustRightInd w:val="0"/>
        <w:spacing w:line="360" w:lineRule="auto"/>
        <w:ind w:left="1260" w:hanging="283"/>
        <w:jc w:val="both"/>
        <w:rPr>
          <w:szCs w:val="24"/>
        </w:rPr>
      </w:pPr>
      <w:r>
        <w:rPr>
          <w:szCs w:val="24"/>
        </w:rPr>
        <w:t>KPM</w:t>
      </w:r>
      <w:r w:rsidR="00A869FC" w:rsidRPr="00923424">
        <w:rPr>
          <w:szCs w:val="24"/>
        </w:rPr>
        <w:t xml:space="preserve"> melaks</w:t>
      </w:r>
      <w:r w:rsidR="00C41CA0">
        <w:rPr>
          <w:szCs w:val="24"/>
        </w:rPr>
        <w:t>anakan pengembangan standar SPMI</w:t>
      </w:r>
      <w:r w:rsidR="00A869FC" w:rsidRPr="00923424">
        <w:rPr>
          <w:szCs w:val="24"/>
        </w:rPr>
        <w:t xml:space="preserve"> dengan pendekatan PDCA (</w:t>
      </w:r>
      <w:r w:rsidR="00A869FC" w:rsidRPr="00923424">
        <w:rPr>
          <w:i/>
          <w:szCs w:val="24"/>
        </w:rPr>
        <w:t>plan, do, check, action</w:t>
      </w:r>
      <w:r w:rsidR="00A869FC" w:rsidRPr="00923424">
        <w:rPr>
          <w:szCs w:val="24"/>
        </w:rPr>
        <w:t>). Tujuan menggunakan pendeka</w:t>
      </w:r>
      <w:r w:rsidR="00C41CA0">
        <w:rPr>
          <w:szCs w:val="24"/>
        </w:rPr>
        <w:t>tan ini adalah agar standar SPMI</w:t>
      </w:r>
      <w:r w:rsidR="00A869FC" w:rsidRPr="00923424">
        <w:rPr>
          <w:szCs w:val="24"/>
        </w:rPr>
        <w:t xml:space="preserve"> yang dikembangkan senantiasa relevan dengan perkembangan yang terjadi di masyarakat, dan tuntutan pemangku kepentingan.</w:t>
      </w:r>
    </w:p>
    <w:p w:rsidR="005F3BE6" w:rsidRPr="005F3BE6" w:rsidRDefault="00C41CA0" w:rsidP="005F3BE6">
      <w:pPr>
        <w:pStyle w:val="ListParagraph"/>
        <w:numPr>
          <w:ilvl w:val="1"/>
          <w:numId w:val="11"/>
        </w:numPr>
        <w:spacing w:line="360" w:lineRule="auto"/>
        <w:ind w:left="450"/>
        <w:jc w:val="both"/>
        <w:rPr>
          <w:szCs w:val="24"/>
        </w:rPr>
      </w:pPr>
      <w:r>
        <w:rPr>
          <w:szCs w:val="24"/>
        </w:rPr>
        <w:t>Cakupan Standar SPMI</w:t>
      </w:r>
      <w:r w:rsidR="00B95478" w:rsidRPr="005F3BE6">
        <w:rPr>
          <w:szCs w:val="24"/>
        </w:rPr>
        <w:t xml:space="preserve"> Unpak</w:t>
      </w:r>
    </w:p>
    <w:p w:rsidR="005F3BE6" w:rsidRPr="005F3BE6" w:rsidRDefault="005F3BE6" w:rsidP="005F3BE6">
      <w:pPr>
        <w:pStyle w:val="ListParagraph"/>
        <w:numPr>
          <w:ilvl w:val="0"/>
          <w:numId w:val="0"/>
        </w:numPr>
        <w:spacing w:line="360" w:lineRule="auto"/>
        <w:ind w:left="450" w:firstLine="540"/>
        <w:jc w:val="both"/>
        <w:rPr>
          <w:szCs w:val="24"/>
        </w:rPr>
      </w:pPr>
      <w:r w:rsidRPr="005F3BE6">
        <w:rPr>
          <w:szCs w:val="24"/>
        </w:rPr>
        <w:t>Dalam rangka upaya peningkatan mutu institusi, Unpak  telah merumuskan standar-standar ak</w:t>
      </w:r>
      <w:r w:rsidR="00B7446E">
        <w:rPr>
          <w:szCs w:val="24"/>
        </w:rPr>
        <w:t>ademik dan non</w:t>
      </w:r>
      <w:r w:rsidR="00311989">
        <w:rPr>
          <w:szCs w:val="24"/>
        </w:rPr>
        <w:t xml:space="preserve"> </w:t>
      </w:r>
      <w:r>
        <w:rPr>
          <w:szCs w:val="24"/>
        </w:rPr>
        <w:t>akademik. Cakupan</w:t>
      </w:r>
      <w:r w:rsidRPr="005F3BE6">
        <w:rPr>
          <w:szCs w:val="24"/>
        </w:rPr>
        <w:t xml:space="preserve"> standar </w:t>
      </w:r>
      <w:r w:rsidR="00C41CA0">
        <w:rPr>
          <w:szCs w:val="24"/>
          <w:lang w:val="en-US"/>
        </w:rPr>
        <w:t>SPMI</w:t>
      </w:r>
      <w:r w:rsidR="00311989">
        <w:rPr>
          <w:szCs w:val="24"/>
        </w:rPr>
        <w:t xml:space="preserve"> </w:t>
      </w:r>
      <w:r>
        <w:rPr>
          <w:szCs w:val="24"/>
          <w:lang w:val="en-US"/>
        </w:rPr>
        <w:t>Unpak</w:t>
      </w:r>
      <w:r w:rsidR="00311989">
        <w:rPr>
          <w:szCs w:val="24"/>
        </w:rPr>
        <w:t xml:space="preserve"> </w:t>
      </w:r>
      <w:r w:rsidRPr="005F3BE6">
        <w:rPr>
          <w:szCs w:val="24"/>
        </w:rPr>
        <w:t>adalah sebagai berikut:</w:t>
      </w:r>
    </w:p>
    <w:p w:rsidR="005F3BE6" w:rsidRPr="000D5CB0" w:rsidRDefault="005F3BE6" w:rsidP="005F3BE6">
      <w:pPr>
        <w:pStyle w:val="ListParagraph"/>
        <w:numPr>
          <w:ilvl w:val="0"/>
          <w:numId w:val="33"/>
        </w:numPr>
        <w:autoSpaceDE w:val="0"/>
        <w:autoSpaceDN w:val="0"/>
        <w:adjustRightInd w:val="0"/>
        <w:spacing w:line="360" w:lineRule="auto"/>
        <w:ind w:left="810"/>
        <w:jc w:val="both"/>
        <w:rPr>
          <w:color w:val="000000" w:themeColor="text1"/>
          <w:szCs w:val="24"/>
        </w:rPr>
      </w:pPr>
      <w:r w:rsidRPr="000D5CB0">
        <w:rPr>
          <w:color w:val="000000" w:themeColor="text1"/>
          <w:szCs w:val="24"/>
        </w:rPr>
        <w:t>Standa</w:t>
      </w:r>
      <w:r>
        <w:rPr>
          <w:color w:val="000000" w:themeColor="text1"/>
          <w:szCs w:val="24"/>
          <w:lang w:val="en-US"/>
        </w:rPr>
        <w:t>r</w:t>
      </w:r>
      <w:r>
        <w:rPr>
          <w:color w:val="000000" w:themeColor="text1"/>
          <w:szCs w:val="24"/>
        </w:rPr>
        <w:t xml:space="preserve"> Visi dan M</w:t>
      </w:r>
      <w:r w:rsidRPr="000D5CB0">
        <w:rPr>
          <w:color w:val="000000" w:themeColor="text1"/>
          <w:szCs w:val="24"/>
        </w:rPr>
        <w:t>isi</w:t>
      </w:r>
      <w:r w:rsidR="00214B17">
        <w:rPr>
          <w:color w:val="000000" w:themeColor="text1"/>
          <w:szCs w:val="24"/>
          <w:lang w:val="en-US"/>
        </w:rPr>
        <w:t>.</w:t>
      </w:r>
    </w:p>
    <w:p w:rsidR="005F3BE6" w:rsidRPr="000D5CB0" w:rsidRDefault="005F3BE6" w:rsidP="005F3BE6">
      <w:pPr>
        <w:pStyle w:val="ListParagraph"/>
        <w:numPr>
          <w:ilvl w:val="0"/>
          <w:numId w:val="33"/>
        </w:numPr>
        <w:autoSpaceDE w:val="0"/>
        <w:autoSpaceDN w:val="0"/>
        <w:adjustRightInd w:val="0"/>
        <w:spacing w:line="360" w:lineRule="auto"/>
        <w:ind w:left="810"/>
        <w:jc w:val="both"/>
        <w:rPr>
          <w:color w:val="000000" w:themeColor="text1"/>
          <w:szCs w:val="24"/>
        </w:rPr>
      </w:pPr>
      <w:r>
        <w:rPr>
          <w:color w:val="000000" w:themeColor="text1"/>
          <w:szCs w:val="24"/>
        </w:rPr>
        <w:t>Standar K</w:t>
      </w:r>
      <w:r w:rsidRPr="000D5CB0">
        <w:rPr>
          <w:color w:val="000000" w:themeColor="text1"/>
          <w:szCs w:val="24"/>
          <w:lang w:val="sv-SE"/>
        </w:rPr>
        <w:t>urikulum</w:t>
      </w:r>
      <w:r w:rsidR="00214B17">
        <w:rPr>
          <w:color w:val="000000" w:themeColor="text1"/>
          <w:szCs w:val="24"/>
          <w:lang w:val="sv-SE"/>
        </w:rPr>
        <w:t>.</w:t>
      </w:r>
    </w:p>
    <w:p w:rsidR="005F3BE6" w:rsidRPr="000D5CB0" w:rsidRDefault="00214B17" w:rsidP="005F3BE6">
      <w:pPr>
        <w:pStyle w:val="ListParagraph"/>
        <w:numPr>
          <w:ilvl w:val="0"/>
          <w:numId w:val="33"/>
        </w:numPr>
        <w:autoSpaceDE w:val="0"/>
        <w:autoSpaceDN w:val="0"/>
        <w:adjustRightInd w:val="0"/>
        <w:spacing w:line="360" w:lineRule="auto"/>
        <w:ind w:left="810"/>
        <w:jc w:val="both"/>
        <w:rPr>
          <w:color w:val="000000" w:themeColor="text1"/>
          <w:szCs w:val="24"/>
        </w:rPr>
      </w:pPr>
      <w:r>
        <w:rPr>
          <w:color w:val="000000" w:themeColor="text1"/>
          <w:szCs w:val="24"/>
        </w:rPr>
        <w:t>Standar Administrasi Akademik.</w:t>
      </w:r>
    </w:p>
    <w:p w:rsidR="005F3BE6" w:rsidRPr="000D5CB0" w:rsidRDefault="005F3BE6" w:rsidP="005F3BE6">
      <w:pPr>
        <w:pStyle w:val="ListParagraph"/>
        <w:numPr>
          <w:ilvl w:val="0"/>
          <w:numId w:val="33"/>
        </w:numPr>
        <w:autoSpaceDE w:val="0"/>
        <w:autoSpaceDN w:val="0"/>
        <w:adjustRightInd w:val="0"/>
        <w:spacing w:line="360" w:lineRule="auto"/>
        <w:ind w:left="810"/>
        <w:jc w:val="both"/>
        <w:rPr>
          <w:color w:val="000000" w:themeColor="text1"/>
          <w:szCs w:val="24"/>
        </w:rPr>
      </w:pPr>
      <w:r w:rsidRPr="000D5CB0">
        <w:rPr>
          <w:color w:val="000000" w:themeColor="text1"/>
          <w:szCs w:val="24"/>
          <w:lang w:val="sv-SE"/>
        </w:rPr>
        <w:t>Standar Pembelajaran</w:t>
      </w:r>
      <w:r w:rsidR="00214B17">
        <w:rPr>
          <w:color w:val="000000" w:themeColor="text1"/>
          <w:szCs w:val="24"/>
          <w:lang w:val="sv-SE"/>
        </w:rPr>
        <w:t>.</w:t>
      </w:r>
    </w:p>
    <w:p w:rsidR="005F3BE6" w:rsidRPr="000D5CB0" w:rsidRDefault="005F3BE6" w:rsidP="005F3BE6">
      <w:pPr>
        <w:pStyle w:val="ListParagraph"/>
        <w:numPr>
          <w:ilvl w:val="0"/>
          <w:numId w:val="33"/>
        </w:numPr>
        <w:autoSpaceDE w:val="0"/>
        <w:autoSpaceDN w:val="0"/>
        <w:adjustRightInd w:val="0"/>
        <w:spacing w:line="360" w:lineRule="auto"/>
        <w:ind w:left="810"/>
        <w:jc w:val="both"/>
        <w:rPr>
          <w:szCs w:val="24"/>
        </w:rPr>
      </w:pPr>
      <w:r w:rsidRPr="000D5CB0">
        <w:rPr>
          <w:color w:val="000000" w:themeColor="text1"/>
          <w:szCs w:val="24"/>
        </w:rPr>
        <w:t xml:space="preserve">Standar </w:t>
      </w:r>
      <w:r w:rsidRPr="000D5CB0">
        <w:rPr>
          <w:color w:val="000000" w:themeColor="text1"/>
          <w:szCs w:val="24"/>
          <w:lang w:val="es-ES_tradnl"/>
        </w:rPr>
        <w:t>Evaluasi dan Penilaian</w:t>
      </w:r>
      <w:r w:rsidR="00214B17">
        <w:rPr>
          <w:color w:val="000000" w:themeColor="text1"/>
          <w:szCs w:val="24"/>
          <w:lang w:val="es-ES_tradnl"/>
        </w:rPr>
        <w:t>.</w:t>
      </w:r>
    </w:p>
    <w:p w:rsidR="005F3BE6" w:rsidRPr="000D5CB0" w:rsidRDefault="005F3BE6" w:rsidP="005F3BE6">
      <w:pPr>
        <w:pStyle w:val="ListParagraph"/>
        <w:numPr>
          <w:ilvl w:val="0"/>
          <w:numId w:val="33"/>
        </w:numPr>
        <w:autoSpaceDE w:val="0"/>
        <w:autoSpaceDN w:val="0"/>
        <w:adjustRightInd w:val="0"/>
        <w:spacing w:line="360" w:lineRule="auto"/>
        <w:ind w:left="810"/>
        <w:jc w:val="both"/>
        <w:rPr>
          <w:szCs w:val="24"/>
        </w:rPr>
      </w:pPr>
      <w:r w:rsidRPr="000D5CB0">
        <w:rPr>
          <w:color w:val="000000" w:themeColor="text1"/>
          <w:szCs w:val="24"/>
          <w:lang w:val="fi-FI"/>
        </w:rPr>
        <w:t>Standar Kompetensi Lulusan</w:t>
      </w:r>
      <w:r w:rsidR="00214B17">
        <w:rPr>
          <w:color w:val="000000" w:themeColor="text1"/>
          <w:szCs w:val="24"/>
          <w:lang w:val="fi-FI"/>
        </w:rPr>
        <w:t>.</w:t>
      </w:r>
    </w:p>
    <w:p w:rsidR="005F3BE6" w:rsidRPr="000D5CB0" w:rsidRDefault="005F3BE6" w:rsidP="005F3BE6">
      <w:pPr>
        <w:pStyle w:val="ListParagraph"/>
        <w:numPr>
          <w:ilvl w:val="0"/>
          <w:numId w:val="33"/>
        </w:numPr>
        <w:autoSpaceDE w:val="0"/>
        <w:autoSpaceDN w:val="0"/>
        <w:adjustRightInd w:val="0"/>
        <w:spacing w:line="360" w:lineRule="auto"/>
        <w:ind w:left="810"/>
        <w:jc w:val="both"/>
        <w:rPr>
          <w:szCs w:val="24"/>
        </w:rPr>
      </w:pPr>
      <w:r w:rsidRPr="000D5CB0">
        <w:rPr>
          <w:color w:val="000000" w:themeColor="text1"/>
          <w:szCs w:val="24"/>
          <w:lang w:val="es-ES"/>
        </w:rPr>
        <w:lastRenderedPageBreak/>
        <w:t>St</w:t>
      </w:r>
      <w:r w:rsidR="0095165B">
        <w:rPr>
          <w:color w:val="000000" w:themeColor="text1"/>
          <w:szCs w:val="24"/>
        </w:rPr>
        <w:t>a</w:t>
      </w:r>
      <w:r w:rsidRPr="000D5CB0">
        <w:rPr>
          <w:color w:val="000000" w:themeColor="text1"/>
          <w:szCs w:val="24"/>
          <w:lang w:val="es-ES"/>
        </w:rPr>
        <w:t>ndar</w:t>
      </w:r>
      <w:r w:rsidR="00311989">
        <w:rPr>
          <w:color w:val="000000" w:themeColor="text1"/>
          <w:szCs w:val="24"/>
        </w:rPr>
        <w:t xml:space="preserve"> </w:t>
      </w:r>
      <w:r w:rsidRPr="000D5CB0">
        <w:rPr>
          <w:color w:val="000000" w:themeColor="text1"/>
          <w:szCs w:val="24"/>
          <w:lang w:val="es-ES"/>
        </w:rPr>
        <w:t>Dosen</w:t>
      </w:r>
      <w:r w:rsidR="00214B17">
        <w:rPr>
          <w:color w:val="000000" w:themeColor="text1"/>
          <w:szCs w:val="24"/>
          <w:lang w:val="es-ES"/>
        </w:rPr>
        <w:t>.</w:t>
      </w:r>
    </w:p>
    <w:p w:rsidR="005F3BE6" w:rsidRPr="000D5CB0" w:rsidRDefault="005F3BE6" w:rsidP="005F3BE6">
      <w:pPr>
        <w:pStyle w:val="ListParagraph"/>
        <w:numPr>
          <w:ilvl w:val="0"/>
          <w:numId w:val="33"/>
        </w:numPr>
        <w:autoSpaceDE w:val="0"/>
        <w:autoSpaceDN w:val="0"/>
        <w:adjustRightInd w:val="0"/>
        <w:spacing w:line="360" w:lineRule="auto"/>
        <w:ind w:left="810"/>
        <w:jc w:val="both"/>
        <w:rPr>
          <w:szCs w:val="24"/>
        </w:rPr>
      </w:pPr>
      <w:r w:rsidRPr="000D5CB0">
        <w:rPr>
          <w:color w:val="000000" w:themeColor="text1"/>
          <w:szCs w:val="24"/>
        </w:rPr>
        <w:t xml:space="preserve">Standar </w:t>
      </w:r>
      <w:r w:rsidRPr="000D5CB0">
        <w:rPr>
          <w:color w:val="000000" w:themeColor="text1"/>
          <w:szCs w:val="24"/>
          <w:lang w:val="es-ES"/>
        </w:rPr>
        <w:t>Tenaga</w:t>
      </w:r>
      <w:r w:rsidR="00311989">
        <w:rPr>
          <w:color w:val="000000" w:themeColor="text1"/>
          <w:szCs w:val="24"/>
        </w:rPr>
        <w:t xml:space="preserve"> </w:t>
      </w:r>
      <w:r w:rsidRPr="000D5CB0">
        <w:rPr>
          <w:color w:val="000000" w:themeColor="text1"/>
          <w:szCs w:val="24"/>
          <w:lang w:val="es-ES"/>
        </w:rPr>
        <w:t>Kependidikan</w:t>
      </w:r>
      <w:r w:rsidR="00214B17">
        <w:rPr>
          <w:color w:val="000000" w:themeColor="text1"/>
          <w:szCs w:val="24"/>
          <w:lang w:val="es-ES"/>
        </w:rPr>
        <w:t>.</w:t>
      </w:r>
    </w:p>
    <w:p w:rsidR="005F3BE6" w:rsidRPr="000D5CB0" w:rsidRDefault="005F3BE6" w:rsidP="005F3BE6">
      <w:pPr>
        <w:pStyle w:val="ListParagraph"/>
        <w:numPr>
          <w:ilvl w:val="0"/>
          <w:numId w:val="33"/>
        </w:numPr>
        <w:autoSpaceDE w:val="0"/>
        <w:autoSpaceDN w:val="0"/>
        <w:adjustRightInd w:val="0"/>
        <w:spacing w:line="360" w:lineRule="auto"/>
        <w:ind w:left="810"/>
        <w:jc w:val="both"/>
        <w:rPr>
          <w:szCs w:val="24"/>
        </w:rPr>
      </w:pPr>
      <w:r w:rsidRPr="000D5CB0">
        <w:rPr>
          <w:color w:val="000000" w:themeColor="text1"/>
          <w:szCs w:val="24"/>
          <w:lang w:val="sv-SE"/>
        </w:rPr>
        <w:t>Standar Mahasiswa</w:t>
      </w:r>
      <w:r w:rsidR="00214B17">
        <w:rPr>
          <w:color w:val="000000" w:themeColor="text1"/>
          <w:szCs w:val="24"/>
          <w:lang w:val="sv-SE"/>
        </w:rPr>
        <w:t>.</w:t>
      </w:r>
    </w:p>
    <w:p w:rsidR="005F3BE6" w:rsidRPr="000D5CB0" w:rsidRDefault="005F3BE6" w:rsidP="005F3BE6">
      <w:pPr>
        <w:pStyle w:val="ListParagraph"/>
        <w:numPr>
          <w:ilvl w:val="0"/>
          <w:numId w:val="33"/>
        </w:numPr>
        <w:autoSpaceDE w:val="0"/>
        <w:autoSpaceDN w:val="0"/>
        <w:adjustRightInd w:val="0"/>
        <w:spacing w:line="360" w:lineRule="auto"/>
        <w:ind w:left="810"/>
        <w:jc w:val="both"/>
        <w:rPr>
          <w:szCs w:val="24"/>
        </w:rPr>
      </w:pPr>
      <w:r w:rsidRPr="000D5CB0">
        <w:rPr>
          <w:color w:val="000000" w:themeColor="text1"/>
          <w:szCs w:val="24"/>
        </w:rPr>
        <w:t>Standar Pembiayaan</w:t>
      </w:r>
      <w:r w:rsidR="00214B17">
        <w:rPr>
          <w:color w:val="000000" w:themeColor="text1"/>
          <w:szCs w:val="24"/>
          <w:lang w:val="en-US"/>
        </w:rPr>
        <w:t>.</w:t>
      </w:r>
    </w:p>
    <w:p w:rsidR="005F3BE6" w:rsidRPr="000D5CB0" w:rsidRDefault="005F3BE6" w:rsidP="005F3BE6">
      <w:pPr>
        <w:pStyle w:val="ListParagraph"/>
        <w:numPr>
          <w:ilvl w:val="0"/>
          <w:numId w:val="33"/>
        </w:numPr>
        <w:autoSpaceDE w:val="0"/>
        <w:autoSpaceDN w:val="0"/>
        <w:adjustRightInd w:val="0"/>
        <w:spacing w:line="360" w:lineRule="auto"/>
        <w:ind w:left="810"/>
        <w:jc w:val="both"/>
        <w:rPr>
          <w:szCs w:val="24"/>
        </w:rPr>
      </w:pPr>
      <w:r>
        <w:rPr>
          <w:color w:val="000000" w:themeColor="text1"/>
          <w:szCs w:val="24"/>
        </w:rPr>
        <w:t>Standar Sarana dan P</w:t>
      </w:r>
      <w:r w:rsidRPr="000D5CB0">
        <w:rPr>
          <w:color w:val="000000" w:themeColor="text1"/>
          <w:szCs w:val="24"/>
        </w:rPr>
        <w:t>rasanana</w:t>
      </w:r>
      <w:r w:rsidR="00214B17">
        <w:rPr>
          <w:color w:val="000000" w:themeColor="text1"/>
          <w:szCs w:val="24"/>
          <w:lang w:val="en-US"/>
        </w:rPr>
        <w:t>.</w:t>
      </w:r>
    </w:p>
    <w:p w:rsidR="005F3BE6" w:rsidRPr="000D5CB0" w:rsidRDefault="005F3BE6" w:rsidP="005F3BE6">
      <w:pPr>
        <w:pStyle w:val="ListParagraph"/>
        <w:numPr>
          <w:ilvl w:val="0"/>
          <w:numId w:val="33"/>
        </w:numPr>
        <w:autoSpaceDE w:val="0"/>
        <w:autoSpaceDN w:val="0"/>
        <w:adjustRightInd w:val="0"/>
        <w:spacing w:line="360" w:lineRule="auto"/>
        <w:ind w:left="810"/>
        <w:jc w:val="both"/>
        <w:rPr>
          <w:szCs w:val="24"/>
        </w:rPr>
      </w:pPr>
      <w:r>
        <w:rPr>
          <w:color w:val="000000" w:themeColor="text1"/>
          <w:szCs w:val="24"/>
        </w:rPr>
        <w:t>Standar P</w:t>
      </w:r>
      <w:r w:rsidRPr="000D5CB0">
        <w:rPr>
          <w:color w:val="000000" w:themeColor="text1"/>
          <w:szCs w:val="24"/>
        </w:rPr>
        <w:t>engelolaan</w:t>
      </w:r>
      <w:r w:rsidR="00214B17">
        <w:rPr>
          <w:color w:val="000000" w:themeColor="text1"/>
          <w:szCs w:val="24"/>
          <w:lang w:val="en-US"/>
        </w:rPr>
        <w:t>.</w:t>
      </w:r>
    </w:p>
    <w:p w:rsidR="005F3BE6" w:rsidRPr="000D5CB0" w:rsidRDefault="005F3BE6" w:rsidP="005F3BE6">
      <w:pPr>
        <w:pStyle w:val="ListParagraph"/>
        <w:numPr>
          <w:ilvl w:val="0"/>
          <w:numId w:val="33"/>
        </w:numPr>
        <w:autoSpaceDE w:val="0"/>
        <w:autoSpaceDN w:val="0"/>
        <w:adjustRightInd w:val="0"/>
        <w:spacing w:line="360" w:lineRule="auto"/>
        <w:ind w:left="810"/>
        <w:jc w:val="both"/>
        <w:rPr>
          <w:szCs w:val="24"/>
        </w:rPr>
      </w:pPr>
      <w:r w:rsidRPr="000D5CB0">
        <w:rPr>
          <w:color w:val="000000" w:themeColor="text1"/>
          <w:szCs w:val="24"/>
          <w:lang w:val="sv-SE"/>
        </w:rPr>
        <w:t>Standar Penelitian</w:t>
      </w:r>
      <w:r w:rsidR="00214B17">
        <w:rPr>
          <w:color w:val="000000" w:themeColor="text1"/>
          <w:szCs w:val="24"/>
          <w:lang w:val="sv-SE"/>
        </w:rPr>
        <w:t>.</w:t>
      </w:r>
    </w:p>
    <w:p w:rsidR="005F3BE6" w:rsidRPr="000D5CB0" w:rsidRDefault="005F3BE6" w:rsidP="005F3BE6">
      <w:pPr>
        <w:pStyle w:val="ListParagraph"/>
        <w:numPr>
          <w:ilvl w:val="0"/>
          <w:numId w:val="33"/>
        </w:numPr>
        <w:autoSpaceDE w:val="0"/>
        <w:autoSpaceDN w:val="0"/>
        <w:adjustRightInd w:val="0"/>
        <w:spacing w:line="360" w:lineRule="auto"/>
        <w:ind w:left="810"/>
        <w:jc w:val="both"/>
        <w:rPr>
          <w:szCs w:val="24"/>
        </w:rPr>
      </w:pPr>
      <w:r w:rsidRPr="000D5CB0">
        <w:rPr>
          <w:color w:val="000000" w:themeColor="text1"/>
          <w:szCs w:val="24"/>
          <w:lang w:val="sv-SE"/>
        </w:rPr>
        <w:t>Sta</w:t>
      </w:r>
      <w:r w:rsidR="00214B17">
        <w:rPr>
          <w:color w:val="000000" w:themeColor="text1"/>
          <w:szCs w:val="24"/>
          <w:lang w:val="sv-SE"/>
        </w:rPr>
        <w:t>ndar Pengabdian pada Masyarakat.</w:t>
      </w:r>
    </w:p>
    <w:p w:rsidR="005F3BE6" w:rsidRPr="000D5CB0" w:rsidRDefault="005F3BE6" w:rsidP="005F3BE6">
      <w:pPr>
        <w:pStyle w:val="ListParagraph"/>
        <w:numPr>
          <w:ilvl w:val="0"/>
          <w:numId w:val="33"/>
        </w:numPr>
        <w:autoSpaceDE w:val="0"/>
        <w:autoSpaceDN w:val="0"/>
        <w:adjustRightInd w:val="0"/>
        <w:spacing w:line="360" w:lineRule="auto"/>
        <w:ind w:left="810"/>
        <w:jc w:val="both"/>
        <w:rPr>
          <w:szCs w:val="24"/>
        </w:rPr>
      </w:pPr>
      <w:r w:rsidRPr="000D5CB0">
        <w:rPr>
          <w:color w:val="000000" w:themeColor="text1"/>
          <w:szCs w:val="24"/>
        </w:rPr>
        <w:t>Standar Sistem Informasi</w:t>
      </w:r>
      <w:r w:rsidR="00214B17">
        <w:rPr>
          <w:color w:val="000000" w:themeColor="text1"/>
          <w:szCs w:val="24"/>
          <w:lang w:val="en-US"/>
        </w:rPr>
        <w:t>.</w:t>
      </w:r>
    </w:p>
    <w:p w:rsidR="005F3BE6" w:rsidRPr="000D5CB0" w:rsidRDefault="005F3BE6" w:rsidP="005F3BE6">
      <w:pPr>
        <w:pStyle w:val="ListParagraph"/>
        <w:numPr>
          <w:ilvl w:val="0"/>
          <w:numId w:val="33"/>
        </w:numPr>
        <w:autoSpaceDE w:val="0"/>
        <w:autoSpaceDN w:val="0"/>
        <w:adjustRightInd w:val="0"/>
        <w:spacing w:line="360" w:lineRule="auto"/>
        <w:ind w:left="810"/>
        <w:jc w:val="both"/>
        <w:rPr>
          <w:szCs w:val="24"/>
        </w:rPr>
      </w:pPr>
      <w:r w:rsidRPr="000D5CB0">
        <w:rPr>
          <w:color w:val="000000" w:themeColor="text1"/>
          <w:szCs w:val="24"/>
        </w:rPr>
        <w:t>Standar Kerjasama</w:t>
      </w:r>
      <w:r w:rsidR="00214B17">
        <w:rPr>
          <w:color w:val="000000" w:themeColor="text1"/>
          <w:szCs w:val="24"/>
          <w:lang w:val="en-US"/>
        </w:rPr>
        <w:t>.</w:t>
      </w:r>
    </w:p>
    <w:p w:rsidR="00FE0B24" w:rsidRPr="00EA5664" w:rsidRDefault="00C41CA0" w:rsidP="00FE0B24">
      <w:pPr>
        <w:pStyle w:val="Default"/>
        <w:spacing w:line="360" w:lineRule="auto"/>
        <w:ind w:firstLine="720"/>
        <w:jc w:val="both"/>
        <w:rPr>
          <w:rFonts w:ascii="Times New Roman" w:hAnsi="Times New Roman" w:cs="Times New Roman"/>
        </w:rPr>
      </w:pPr>
      <w:r>
        <w:rPr>
          <w:rFonts w:ascii="Times New Roman" w:hAnsi="Times New Roman" w:cs="Times New Roman"/>
        </w:rPr>
        <w:t>Jenis standar SPMI</w:t>
      </w:r>
      <w:r w:rsidR="00FE0B24" w:rsidRPr="005F0455">
        <w:rPr>
          <w:rFonts w:ascii="Times New Roman" w:hAnsi="Times New Roman" w:cs="Times New Roman"/>
        </w:rPr>
        <w:t xml:space="preserve"> yang perlu disusun oleh unit kerja disesuaikan dengan tugas dan fungsinya masing-masing. Kriteria standar yang disusun harus sama atau lebih tinggi dari standar yang ditetapkan oleh unit kerja di atasnya.</w:t>
      </w:r>
    </w:p>
    <w:p w:rsidR="00D83D3A" w:rsidRDefault="00D83D3A" w:rsidP="0064564B">
      <w:pPr>
        <w:spacing w:line="360" w:lineRule="auto"/>
        <w:jc w:val="both"/>
        <w:rPr>
          <w:szCs w:val="24"/>
        </w:rPr>
      </w:pPr>
    </w:p>
    <w:p w:rsidR="00D83D3A" w:rsidRDefault="00D83D3A" w:rsidP="0064564B">
      <w:pPr>
        <w:spacing w:line="360" w:lineRule="auto"/>
        <w:jc w:val="both"/>
        <w:rPr>
          <w:szCs w:val="24"/>
        </w:rPr>
      </w:pPr>
    </w:p>
    <w:p w:rsidR="00C41CA0" w:rsidRDefault="00C41CA0" w:rsidP="0064564B">
      <w:pPr>
        <w:spacing w:line="360" w:lineRule="auto"/>
        <w:jc w:val="both"/>
        <w:rPr>
          <w:szCs w:val="24"/>
        </w:rPr>
      </w:pPr>
    </w:p>
    <w:p w:rsidR="00D24770" w:rsidRDefault="00D24770" w:rsidP="0064564B">
      <w:pPr>
        <w:spacing w:line="360" w:lineRule="auto"/>
        <w:jc w:val="both"/>
        <w:rPr>
          <w:szCs w:val="24"/>
        </w:rPr>
      </w:pPr>
    </w:p>
    <w:p w:rsidR="00D24770" w:rsidRDefault="00D24770" w:rsidP="0064564B">
      <w:pPr>
        <w:spacing w:line="360" w:lineRule="auto"/>
        <w:jc w:val="both"/>
        <w:rPr>
          <w:szCs w:val="24"/>
        </w:rPr>
      </w:pPr>
    </w:p>
    <w:p w:rsidR="00D24770" w:rsidRDefault="00D24770" w:rsidP="0064564B">
      <w:pPr>
        <w:spacing w:line="360" w:lineRule="auto"/>
        <w:jc w:val="both"/>
        <w:rPr>
          <w:szCs w:val="24"/>
        </w:rPr>
      </w:pPr>
    </w:p>
    <w:p w:rsidR="00D24770" w:rsidRDefault="00D24770" w:rsidP="0064564B">
      <w:pPr>
        <w:spacing w:line="360" w:lineRule="auto"/>
        <w:jc w:val="both"/>
        <w:rPr>
          <w:szCs w:val="24"/>
        </w:rPr>
      </w:pPr>
    </w:p>
    <w:p w:rsidR="00D24770" w:rsidRDefault="00D24770" w:rsidP="0064564B">
      <w:pPr>
        <w:spacing w:line="360" w:lineRule="auto"/>
        <w:jc w:val="both"/>
        <w:rPr>
          <w:szCs w:val="24"/>
        </w:rPr>
      </w:pPr>
    </w:p>
    <w:p w:rsidR="00311989" w:rsidRDefault="00311989" w:rsidP="0064564B">
      <w:pPr>
        <w:spacing w:line="360" w:lineRule="auto"/>
        <w:jc w:val="both"/>
        <w:rPr>
          <w:szCs w:val="24"/>
        </w:rPr>
      </w:pPr>
    </w:p>
    <w:p w:rsidR="00311989" w:rsidRDefault="00311989" w:rsidP="0064564B">
      <w:pPr>
        <w:spacing w:line="360" w:lineRule="auto"/>
        <w:jc w:val="both"/>
        <w:rPr>
          <w:szCs w:val="24"/>
        </w:rPr>
      </w:pPr>
    </w:p>
    <w:p w:rsidR="00311989" w:rsidRDefault="00311989" w:rsidP="0064564B">
      <w:pPr>
        <w:spacing w:line="360" w:lineRule="auto"/>
        <w:jc w:val="both"/>
        <w:rPr>
          <w:szCs w:val="24"/>
        </w:rPr>
      </w:pPr>
    </w:p>
    <w:p w:rsidR="00311989" w:rsidRDefault="00311989" w:rsidP="0064564B">
      <w:pPr>
        <w:spacing w:line="360" w:lineRule="auto"/>
        <w:jc w:val="both"/>
        <w:rPr>
          <w:szCs w:val="24"/>
        </w:rPr>
      </w:pPr>
    </w:p>
    <w:p w:rsidR="00311989" w:rsidRDefault="00311989" w:rsidP="0064564B">
      <w:pPr>
        <w:spacing w:line="360" w:lineRule="auto"/>
        <w:jc w:val="both"/>
        <w:rPr>
          <w:szCs w:val="24"/>
        </w:rPr>
      </w:pPr>
    </w:p>
    <w:p w:rsidR="00D24770" w:rsidRDefault="00D24770" w:rsidP="0064564B">
      <w:pPr>
        <w:spacing w:line="360" w:lineRule="auto"/>
        <w:jc w:val="both"/>
        <w:rPr>
          <w:szCs w:val="24"/>
        </w:rPr>
      </w:pPr>
    </w:p>
    <w:p w:rsidR="0021017F" w:rsidRPr="00BA059D" w:rsidRDefault="0021017F" w:rsidP="0064564B">
      <w:pPr>
        <w:spacing w:line="360" w:lineRule="auto"/>
        <w:jc w:val="both"/>
        <w:rPr>
          <w:b/>
          <w:szCs w:val="24"/>
          <w:lang w:val="en-US"/>
        </w:rPr>
      </w:pPr>
    </w:p>
    <w:p w:rsidR="0064564B" w:rsidRDefault="0064564B" w:rsidP="0064564B">
      <w:pPr>
        <w:spacing w:line="360" w:lineRule="auto"/>
        <w:jc w:val="center"/>
        <w:rPr>
          <w:b/>
          <w:szCs w:val="24"/>
        </w:rPr>
      </w:pPr>
      <w:r>
        <w:rPr>
          <w:b/>
          <w:szCs w:val="24"/>
        </w:rPr>
        <w:t>BAB IV</w:t>
      </w:r>
    </w:p>
    <w:p w:rsidR="00D83D3A" w:rsidRPr="00F14E27" w:rsidRDefault="00D83D3A" w:rsidP="0064564B">
      <w:pPr>
        <w:spacing w:line="360" w:lineRule="auto"/>
        <w:jc w:val="center"/>
        <w:rPr>
          <w:b/>
          <w:szCs w:val="24"/>
        </w:rPr>
      </w:pPr>
      <w:r w:rsidRPr="00F14E27">
        <w:rPr>
          <w:b/>
          <w:szCs w:val="24"/>
        </w:rPr>
        <w:t>SISTEM PENJAMINAN MUTU INTERNAL</w:t>
      </w:r>
    </w:p>
    <w:p w:rsidR="00D83D3A" w:rsidRPr="00923424" w:rsidRDefault="00D83D3A" w:rsidP="0064564B">
      <w:pPr>
        <w:spacing w:line="360" w:lineRule="auto"/>
        <w:jc w:val="both"/>
        <w:rPr>
          <w:szCs w:val="24"/>
        </w:rPr>
      </w:pPr>
    </w:p>
    <w:p w:rsidR="00455B0C" w:rsidRPr="0021017F" w:rsidRDefault="00D83D3A" w:rsidP="0021017F">
      <w:pPr>
        <w:pStyle w:val="ListParagraph"/>
        <w:numPr>
          <w:ilvl w:val="1"/>
          <w:numId w:val="29"/>
        </w:numPr>
        <w:spacing w:line="360" w:lineRule="auto"/>
        <w:ind w:left="0" w:hanging="425"/>
        <w:jc w:val="both"/>
        <w:rPr>
          <w:szCs w:val="24"/>
        </w:rPr>
      </w:pPr>
      <w:r w:rsidRPr="00455B0C">
        <w:rPr>
          <w:szCs w:val="24"/>
        </w:rPr>
        <w:t>Ruang Lingkup dan Cakupan Sistem Penjaminan Mutu</w:t>
      </w:r>
      <w:r w:rsidR="00214B17">
        <w:rPr>
          <w:szCs w:val="24"/>
          <w:lang w:val="en-US"/>
        </w:rPr>
        <w:t xml:space="preserve"> Internal</w:t>
      </w:r>
    </w:p>
    <w:p w:rsidR="00D83D3A" w:rsidRPr="00923424" w:rsidRDefault="0064564B" w:rsidP="0064564B">
      <w:pPr>
        <w:autoSpaceDE w:val="0"/>
        <w:autoSpaceDN w:val="0"/>
        <w:adjustRightInd w:val="0"/>
        <w:spacing w:line="360" w:lineRule="auto"/>
        <w:jc w:val="both"/>
        <w:rPr>
          <w:bCs/>
          <w:szCs w:val="24"/>
        </w:rPr>
      </w:pPr>
      <w:r w:rsidRPr="00923424">
        <w:rPr>
          <w:bCs/>
          <w:szCs w:val="24"/>
        </w:rPr>
        <w:t>Struktur Organisasi</w:t>
      </w:r>
    </w:p>
    <w:p w:rsidR="00D83D3A" w:rsidRDefault="00D83D3A" w:rsidP="0064564B">
      <w:pPr>
        <w:autoSpaceDE w:val="0"/>
        <w:autoSpaceDN w:val="0"/>
        <w:adjustRightInd w:val="0"/>
        <w:spacing w:line="360" w:lineRule="auto"/>
        <w:jc w:val="both"/>
        <w:rPr>
          <w:szCs w:val="24"/>
        </w:rPr>
      </w:pPr>
      <w:r w:rsidRPr="00923424">
        <w:rPr>
          <w:szCs w:val="24"/>
        </w:rPr>
        <w:t xml:space="preserve">Tanggung jawab setiap komponen ada pada unit kerja yang berbeda (lihat Tabel 1: Peta tanggung jawab dan wewenang </w:t>
      </w:r>
      <w:r w:rsidR="00455B0C">
        <w:rPr>
          <w:szCs w:val="24"/>
        </w:rPr>
        <w:t>dalam manajemen penjaminan mutu)</w:t>
      </w:r>
      <w:r w:rsidRPr="00923424">
        <w:rPr>
          <w:szCs w:val="24"/>
        </w:rPr>
        <w:t>.</w:t>
      </w:r>
    </w:p>
    <w:p w:rsidR="00D83D3A" w:rsidRPr="00923424" w:rsidRDefault="00214B17" w:rsidP="0064564B">
      <w:pPr>
        <w:autoSpaceDE w:val="0"/>
        <w:autoSpaceDN w:val="0"/>
        <w:adjustRightInd w:val="0"/>
        <w:spacing w:line="360" w:lineRule="auto"/>
        <w:jc w:val="both"/>
        <w:rPr>
          <w:bCs/>
          <w:iCs/>
          <w:szCs w:val="24"/>
        </w:rPr>
      </w:pPr>
      <w:r>
        <w:rPr>
          <w:bCs/>
          <w:iCs/>
          <w:szCs w:val="24"/>
        </w:rPr>
        <w:t>1. Tingkat</w:t>
      </w:r>
      <w:r w:rsidR="00D83D3A" w:rsidRPr="00923424">
        <w:rPr>
          <w:bCs/>
          <w:iCs/>
          <w:szCs w:val="24"/>
        </w:rPr>
        <w:t xml:space="preserve"> universitas</w:t>
      </w:r>
    </w:p>
    <w:p w:rsidR="00D83D3A" w:rsidRPr="00923424" w:rsidRDefault="00214B17" w:rsidP="00455B0C">
      <w:pPr>
        <w:autoSpaceDE w:val="0"/>
        <w:autoSpaceDN w:val="0"/>
        <w:adjustRightInd w:val="0"/>
        <w:spacing w:line="360" w:lineRule="auto"/>
        <w:ind w:left="284" w:firstLine="567"/>
        <w:jc w:val="both"/>
        <w:rPr>
          <w:szCs w:val="24"/>
        </w:rPr>
      </w:pPr>
      <w:r>
        <w:rPr>
          <w:szCs w:val="24"/>
        </w:rPr>
        <w:t>Pada tingkat</w:t>
      </w:r>
      <w:r w:rsidR="00D83D3A" w:rsidRPr="00923424">
        <w:rPr>
          <w:szCs w:val="24"/>
        </w:rPr>
        <w:t xml:space="preserve"> tertinggi d</w:t>
      </w:r>
      <w:r w:rsidR="00C41CA0">
        <w:rPr>
          <w:szCs w:val="24"/>
        </w:rPr>
        <w:t xml:space="preserve">alam organisasi Unpak yaitu </w:t>
      </w:r>
      <w:r w:rsidR="00D83D3A" w:rsidRPr="00923424">
        <w:rPr>
          <w:szCs w:val="24"/>
        </w:rPr>
        <w:t xml:space="preserve"> universitas, organ-organ yang terkait dengan manajemen penjaminan mutu adalah Senat Universitas, pimpinan universitas, dan Pusat Penjaminan Mutu (</w:t>
      </w:r>
      <w:r w:rsidR="0064564B">
        <w:rPr>
          <w:szCs w:val="24"/>
        </w:rPr>
        <w:t>KPM</w:t>
      </w:r>
      <w:r w:rsidR="00D83D3A" w:rsidRPr="00923424">
        <w:rPr>
          <w:szCs w:val="24"/>
        </w:rPr>
        <w:t>) Unpak.</w:t>
      </w:r>
    </w:p>
    <w:p w:rsidR="00D83D3A" w:rsidRPr="00923424" w:rsidRDefault="00D83D3A" w:rsidP="0064564B">
      <w:pPr>
        <w:numPr>
          <w:ilvl w:val="1"/>
          <w:numId w:val="13"/>
        </w:numPr>
        <w:autoSpaceDE w:val="0"/>
        <w:autoSpaceDN w:val="0"/>
        <w:adjustRightInd w:val="0"/>
        <w:spacing w:line="360" w:lineRule="auto"/>
        <w:ind w:left="567" w:hanging="283"/>
        <w:jc w:val="both"/>
        <w:rPr>
          <w:bCs/>
          <w:szCs w:val="24"/>
        </w:rPr>
      </w:pPr>
      <w:r w:rsidRPr="00923424">
        <w:rPr>
          <w:bCs/>
          <w:szCs w:val="24"/>
        </w:rPr>
        <w:t>Senat Universitas</w:t>
      </w:r>
    </w:p>
    <w:p w:rsidR="00D83D3A" w:rsidRPr="00923424" w:rsidRDefault="00D83D3A" w:rsidP="0064564B">
      <w:pPr>
        <w:autoSpaceDE w:val="0"/>
        <w:autoSpaceDN w:val="0"/>
        <w:adjustRightInd w:val="0"/>
        <w:spacing w:line="360" w:lineRule="auto"/>
        <w:ind w:left="567" w:firstLine="426"/>
        <w:jc w:val="both"/>
        <w:rPr>
          <w:szCs w:val="24"/>
        </w:rPr>
      </w:pPr>
      <w:r w:rsidRPr="00923424">
        <w:rPr>
          <w:szCs w:val="24"/>
        </w:rPr>
        <w:t>Senat Universitas adalah badan normatif tertinggi di universitas, dan tugasnya meliputi antara lain:</w:t>
      </w:r>
    </w:p>
    <w:p w:rsidR="00D83D3A" w:rsidRPr="00923424" w:rsidRDefault="00214B17" w:rsidP="0064564B">
      <w:pPr>
        <w:numPr>
          <w:ilvl w:val="1"/>
          <w:numId w:val="14"/>
        </w:numPr>
        <w:autoSpaceDE w:val="0"/>
        <w:autoSpaceDN w:val="0"/>
        <w:adjustRightInd w:val="0"/>
        <w:spacing w:line="360" w:lineRule="auto"/>
        <w:ind w:left="851" w:hanging="284"/>
        <w:jc w:val="both"/>
        <w:rPr>
          <w:szCs w:val="24"/>
        </w:rPr>
      </w:pPr>
      <w:r>
        <w:rPr>
          <w:szCs w:val="24"/>
        </w:rPr>
        <w:t>M</w:t>
      </w:r>
      <w:r w:rsidR="00D83D3A" w:rsidRPr="00923424">
        <w:rPr>
          <w:szCs w:val="24"/>
        </w:rPr>
        <w:t>engesahkan kebijakan akademik universitas dan gelar akademik lulusan, serta pengembangan Universitas;</w:t>
      </w:r>
    </w:p>
    <w:p w:rsidR="00214B17" w:rsidRDefault="00214B17" w:rsidP="00214B17">
      <w:pPr>
        <w:numPr>
          <w:ilvl w:val="1"/>
          <w:numId w:val="14"/>
        </w:numPr>
        <w:autoSpaceDE w:val="0"/>
        <w:autoSpaceDN w:val="0"/>
        <w:adjustRightInd w:val="0"/>
        <w:spacing w:line="360" w:lineRule="auto"/>
        <w:ind w:left="851" w:hanging="284"/>
        <w:jc w:val="both"/>
        <w:rPr>
          <w:szCs w:val="24"/>
        </w:rPr>
      </w:pPr>
      <w:r>
        <w:rPr>
          <w:szCs w:val="24"/>
        </w:rPr>
        <w:t>M</w:t>
      </w:r>
      <w:r w:rsidR="00D83D3A" w:rsidRPr="00923424">
        <w:rPr>
          <w:szCs w:val="24"/>
        </w:rPr>
        <w:t>enyusun kebijakan penilaian prestasi dan etika akademik, kecakapan, serta kepribadian sivitas akademika universitas;</w:t>
      </w:r>
    </w:p>
    <w:p w:rsidR="00214B17" w:rsidRDefault="00214B17" w:rsidP="00214B17">
      <w:pPr>
        <w:numPr>
          <w:ilvl w:val="1"/>
          <w:numId w:val="14"/>
        </w:numPr>
        <w:autoSpaceDE w:val="0"/>
        <w:autoSpaceDN w:val="0"/>
        <w:adjustRightInd w:val="0"/>
        <w:spacing w:line="360" w:lineRule="auto"/>
        <w:ind w:left="851" w:hanging="284"/>
        <w:jc w:val="both"/>
        <w:rPr>
          <w:szCs w:val="24"/>
        </w:rPr>
      </w:pPr>
      <w:r>
        <w:rPr>
          <w:szCs w:val="24"/>
          <w:lang w:val="en-US"/>
        </w:rPr>
        <w:t>M</w:t>
      </w:r>
      <w:r w:rsidR="00D83D3A" w:rsidRPr="00214B17">
        <w:rPr>
          <w:szCs w:val="24"/>
        </w:rPr>
        <w:t xml:space="preserve">erumuskan norma dan tolok ukur penyelenggaraan universitas; </w:t>
      </w:r>
    </w:p>
    <w:p w:rsidR="00214B17" w:rsidRDefault="00214B17" w:rsidP="00214B17">
      <w:pPr>
        <w:numPr>
          <w:ilvl w:val="1"/>
          <w:numId w:val="14"/>
        </w:numPr>
        <w:autoSpaceDE w:val="0"/>
        <w:autoSpaceDN w:val="0"/>
        <w:adjustRightInd w:val="0"/>
        <w:spacing w:line="360" w:lineRule="auto"/>
        <w:ind w:left="851" w:hanging="284"/>
        <w:jc w:val="both"/>
        <w:rPr>
          <w:szCs w:val="24"/>
        </w:rPr>
      </w:pPr>
      <w:r>
        <w:rPr>
          <w:szCs w:val="24"/>
          <w:lang w:val="en-US"/>
        </w:rPr>
        <w:t>M</w:t>
      </w:r>
      <w:r w:rsidR="00D83D3A" w:rsidRPr="00214B17">
        <w:rPr>
          <w:szCs w:val="24"/>
        </w:rPr>
        <w:t>erumuskan peraturan pelaksanaan kebebasan akademik, kebebasan mimbar akademik, dan otonomi keilmuan;</w:t>
      </w:r>
    </w:p>
    <w:p w:rsidR="00B70097" w:rsidRDefault="00214B17" w:rsidP="00B70097">
      <w:pPr>
        <w:numPr>
          <w:ilvl w:val="1"/>
          <w:numId w:val="14"/>
        </w:numPr>
        <w:autoSpaceDE w:val="0"/>
        <w:autoSpaceDN w:val="0"/>
        <w:adjustRightInd w:val="0"/>
        <w:spacing w:line="360" w:lineRule="auto"/>
        <w:ind w:left="851" w:hanging="284"/>
        <w:jc w:val="both"/>
        <w:rPr>
          <w:szCs w:val="24"/>
        </w:rPr>
      </w:pPr>
      <w:r>
        <w:rPr>
          <w:szCs w:val="24"/>
          <w:lang w:val="en-US"/>
        </w:rPr>
        <w:t>M</w:t>
      </w:r>
      <w:r w:rsidR="00D83D3A" w:rsidRPr="00214B17">
        <w:rPr>
          <w:szCs w:val="24"/>
        </w:rPr>
        <w:t>emberikan masukan kepada pimpinan universitas dalam penyusunan Rencana Strategis, serta Rencana Kerja dan Anggaran Tahunan;</w:t>
      </w:r>
    </w:p>
    <w:p w:rsidR="00B70097" w:rsidRDefault="00B70097" w:rsidP="00B70097">
      <w:pPr>
        <w:numPr>
          <w:ilvl w:val="1"/>
          <w:numId w:val="14"/>
        </w:numPr>
        <w:autoSpaceDE w:val="0"/>
        <w:autoSpaceDN w:val="0"/>
        <w:adjustRightInd w:val="0"/>
        <w:spacing w:line="360" w:lineRule="auto"/>
        <w:ind w:left="851" w:hanging="284"/>
        <w:jc w:val="both"/>
        <w:rPr>
          <w:szCs w:val="24"/>
        </w:rPr>
      </w:pPr>
      <w:r>
        <w:rPr>
          <w:szCs w:val="24"/>
          <w:lang w:val="en-US"/>
        </w:rPr>
        <w:lastRenderedPageBreak/>
        <w:t>M</w:t>
      </w:r>
      <w:r w:rsidR="00D83D3A" w:rsidRPr="00B70097">
        <w:rPr>
          <w:szCs w:val="24"/>
        </w:rPr>
        <w:t>elaksanakan pengawasan mutu akademik dalam penyelenggaraan universitas;</w:t>
      </w:r>
    </w:p>
    <w:p w:rsidR="00B70097" w:rsidRDefault="00B70097" w:rsidP="00B70097">
      <w:pPr>
        <w:numPr>
          <w:ilvl w:val="1"/>
          <w:numId w:val="14"/>
        </w:numPr>
        <w:autoSpaceDE w:val="0"/>
        <w:autoSpaceDN w:val="0"/>
        <w:adjustRightInd w:val="0"/>
        <w:spacing w:line="360" w:lineRule="auto"/>
        <w:ind w:left="851" w:hanging="284"/>
        <w:jc w:val="both"/>
        <w:rPr>
          <w:szCs w:val="24"/>
        </w:rPr>
      </w:pPr>
      <w:r>
        <w:rPr>
          <w:szCs w:val="24"/>
          <w:lang w:val="en-US"/>
        </w:rPr>
        <w:t>M</w:t>
      </w:r>
      <w:r w:rsidR="00D83D3A" w:rsidRPr="00B70097">
        <w:rPr>
          <w:szCs w:val="24"/>
        </w:rPr>
        <w:t>emberikan masukan kepada pimpinan universitas dalam pengelolaan universitas; dan</w:t>
      </w:r>
    </w:p>
    <w:p w:rsidR="0064564B" w:rsidRPr="00B70097" w:rsidRDefault="00B70097" w:rsidP="00B70097">
      <w:pPr>
        <w:numPr>
          <w:ilvl w:val="1"/>
          <w:numId w:val="14"/>
        </w:numPr>
        <w:autoSpaceDE w:val="0"/>
        <w:autoSpaceDN w:val="0"/>
        <w:adjustRightInd w:val="0"/>
        <w:spacing w:line="360" w:lineRule="auto"/>
        <w:ind w:left="851" w:hanging="284"/>
        <w:jc w:val="both"/>
        <w:rPr>
          <w:szCs w:val="24"/>
        </w:rPr>
      </w:pPr>
      <w:r>
        <w:rPr>
          <w:szCs w:val="24"/>
          <w:lang w:val="en-US"/>
        </w:rPr>
        <w:t>M</w:t>
      </w:r>
      <w:r w:rsidR="00D83D3A" w:rsidRPr="00B70097">
        <w:rPr>
          <w:szCs w:val="24"/>
        </w:rPr>
        <w:t>erumuskan tata tertib kehidupan kampus.</w:t>
      </w:r>
    </w:p>
    <w:p w:rsidR="00D83D3A" w:rsidRPr="00923424" w:rsidRDefault="00D83D3A" w:rsidP="0064564B">
      <w:pPr>
        <w:numPr>
          <w:ilvl w:val="1"/>
          <w:numId w:val="13"/>
        </w:numPr>
        <w:autoSpaceDE w:val="0"/>
        <w:autoSpaceDN w:val="0"/>
        <w:adjustRightInd w:val="0"/>
        <w:spacing w:line="360" w:lineRule="auto"/>
        <w:ind w:left="284" w:hanging="284"/>
        <w:rPr>
          <w:bCs/>
          <w:szCs w:val="24"/>
        </w:rPr>
      </w:pPr>
      <w:r w:rsidRPr="00923424">
        <w:rPr>
          <w:bCs/>
          <w:szCs w:val="24"/>
        </w:rPr>
        <w:t>Pimpinan universitas</w:t>
      </w:r>
    </w:p>
    <w:p w:rsidR="00D83D3A" w:rsidRPr="00923424" w:rsidRDefault="00D83D3A" w:rsidP="0064564B">
      <w:pPr>
        <w:autoSpaceDE w:val="0"/>
        <w:autoSpaceDN w:val="0"/>
        <w:adjustRightInd w:val="0"/>
        <w:spacing w:line="360" w:lineRule="auto"/>
        <w:ind w:left="284" w:firstLine="567"/>
        <w:jc w:val="both"/>
        <w:rPr>
          <w:szCs w:val="24"/>
        </w:rPr>
      </w:pPr>
      <w:r w:rsidRPr="00923424">
        <w:rPr>
          <w:szCs w:val="24"/>
        </w:rPr>
        <w:t>Pimpinan universitas dalam kaitan dengan sistem penjaminan mutu di Unpak, terdiri atas Rektor yang</w:t>
      </w:r>
      <w:r w:rsidR="00455B0C">
        <w:rPr>
          <w:szCs w:val="24"/>
        </w:rPr>
        <w:t xml:space="preserve"> dibantu oleh </w:t>
      </w:r>
      <w:r w:rsidR="000425D8">
        <w:rPr>
          <w:szCs w:val="24"/>
        </w:rPr>
        <w:t>3</w:t>
      </w:r>
      <w:r w:rsidR="00C41CA0">
        <w:rPr>
          <w:szCs w:val="24"/>
          <w:lang w:val="en-US"/>
        </w:rPr>
        <w:t xml:space="preserve"> (</w:t>
      </w:r>
      <w:r w:rsidR="000425D8">
        <w:rPr>
          <w:szCs w:val="24"/>
        </w:rPr>
        <w:t>tiga</w:t>
      </w:r>
      <w:r w:rsidR="00C41CA0">
        <w:rPr>
          <w:szCs w:val="24"/>
          <w:lang w:val="en-US"/>
        </w:rPr>
        <w:t>)</w:t>
      </w:r>
      <w:r w:rsidR="00455B0C">
        <w:rPr>
          <w:szCs w:val="24"/>
        </w:rPr>
        <w:t xml:space="preserve"> orang Wakil</w:t>
      </w:r>
      <w:r w:rsidRPr="00923424">
        <w:rPr>
          <w:szCs w:val="24"/>
        </w:rPr>
        <w:t xml:space="preserve"> Rektor, yang bertanggung jawab atas bidang aka</w:t>
      </w:r>
      <w:r w:rsidR="00455B0C">
        <w:rPr>
          <w:szCs w:val="24"/>
        </w:rPr>
        <w:t>demik dan non-akademik. Wakil</w:t>
      </w:r>
      <w:r w:rsidRPr="00923424">
        <w:rPr>
          <w:szCs w:val="24"/>
        </w:rPr>
        <w:t xml:space="preserve"> Rektor bertanggung jawab untuk:</w:t>
      </w:r>
    </w:p>
    <w:p w:rsidR="00D83D3A" w:rsidRPr="00923424" w:rsidRDefault="0089230A" w:rsidP="0064564B">
      <w:pPr>
        <w:numPr>
          <w:ilvl w:val="1"/>
          <w:numId w:val="15"/>
        </w:numPr>
        <w:autoSpaceDE w:val="0"/>
        <w:autoSpaceDN w:val="0"/>
        <w:adjustRightInd w:val="0"/>
        <w:spacing w:line="360" w:lineRule="auto"/>
        <w:ind w:left="567" w:hanging="283"/>
        <w:jc w:val="both"/>
        <w:rPr>
          <w:szCs w:val="24"/>
        </w:rPr>
      </w:pPr>
      <w:r>
        <w:rPr>
          <w:szCs w:val="24"/>
        </w:rPr>
        <w:t>M</w:t>
      </w:r>
      <w:r w:rsidR="00D83D3A" w:rsidRPr="00923424">
        <w:rPr>
          <w:szCs w:val="24"/>
        </w:rPr>
        <w:t>enjabarkan kebijakan pimpinan universitas yang berhubungan dengan proses penjaminan mutu pendidikan di Unpak;</w:t>
      </w:r>
    </w:p>
    <w:p w:rsidR="00D83D3A" w:rsidRPr="00455B0C" w:rsidRDefault="0089230A" w:rsidP="0064564B">
      <w:pPr>
        <w:numPr>
          <w:ilvl w:val="1"/>
          <w:numId w:val="15"/>
        </w:numPr>
        <w:autoSpaceDE w:val="0"/>
        <w:autoSpaceDN w:val="0"/>
        <w:adjustRightInd w:val="0"/>
        <w:spacing w:line="360" w:lineRule="auto"/>
        <w:ind w:left="567" w:hanging="283"/>
        <w:jc w:val="both"/>
        <w:rPr>
          <w:szCs w:val="24"/>
        </w:rPr>
      </w:pPr>
      <w:r>
        <w:rPr>
          <w:szCs w:val="24"/>
        </w:rPr>
        <w:t>M</w:t>
      </w:r>
      <w:r w:rsidR="00D83D3A" w:rsidRPr="00923424">
        <w:rPr>
          <w:szCs w:val="24"/>
        </w:rPr>
        <w:t>erumuskan prosedur yang tepat dalam pemantauan dan penilaian terhadap efektivitas penyelenggaraan penjaminan mutu. Hal ini dituangkan dalam bentuk penetapan peraturan dan standar universitas.</w:t>
      </w:r>
    </w:p>
    <w:p w:rsidR="00D83D3A" w:rsidRPr="00923424" w:rsidRDefault="0089230A" w:rsidP="0064564B">
      <w:pPr>
        <w:numPr>
          <w:ilvl w:val="0"/>
          <w:numId w:val="16"/>
        </w:numPr>
        <w:autoSpaceDE w:val="0"/>
        <w:autoSpaceDN w:val="0"/>
        <w:adjustRightInd w:val="0"/>
        <w:spacing w:line="360" w:lineRule="auto"/>
        <w:ind w:left="284" w:hanging="284"/>
        <w:jc w:val="both"/>
        <w:rPr>
          <w:szCs w:val="24"/>
        </w:rPr>
      </w:pPr>
      <w:r>
        <w:rPr>
          <w:szCs w:val="24"/>
        </w:rPr>
        <w:t>Kantor</w:t>
      </w:r>
      <w:r w:rsidR="00D83D3A" w:rsidRPr="00923424">
        <w:rPr>
          <w:szCs w:val="24"/>
        </w:rPr>
        <w:t xml:space="preserve"> Penjaminan Mutu (</w:t>
      </w:r>
      <w:r w:rsidR="0064564B">
        <w:rPr>
          <w:szCs w:val="24"/>
        </w:rPr>
        <w:t>KPM</w:t>
      </w:r>
      <w:r w:rsidR="00D83D3A" w:rsidRPr="00923424">
        <w:rPr>
          <w:szCs w:val="24"/>
        </w:rPr>
        <w:t xml:space="preserve">) </w:t>
      </w:r>
    </w:p>
    <w:p w:rsidR="00D83D3A" w:rsidRPr="00923424" w:rsidRDefault="0064564B" w:rsidP="0064564B">
      <w:pPr>
        <w:autoSpaceDE w:val="0"/>
        <w:autoSpaceDN w:val="0"/>
        <w:adjustRightInd w:val="0"/>
        <w:spacing w:line="360" w:lineRule="auto"/>
        <w:ind w:left="284" w:firstLine="567"/>
        <w:jc w:val="both"/>
        <w:rPr>
          <w:szCs w:val="24"/>
        </w:rPr>
      </w:pPr>
      <w:r>
        <w:rPr>
          <w:szCs w:val="24"/>
        </w:rPr>
        <w:t>KPM</w:t>
      </w:r>
      <w:r w:rsidR="00D83D3A" w:rsidRPr="00923424">
        <w:rPr>
          <w:szCs w:val="24"/>
        </w:rPr>
        <w:t xml:space="preserve"> adalah sebuah badan universitas yang bertanggung jawab mengkoordinasikan penyelenggaraan sistem penjaminan mutu internal pada aras universitas di Unpak.</w:t>
      </w:r>
      <w:r w:rsidR="000425D8">
        <w:rPr>
          <w:szCs w:val="24"/>
        </w:rPr>
        <w:t xml:space="preserve"> </w:t>
      </w:r>
      <w:r>
        <w:rPr>
          <w:szCs w:val="24"/>
          <w:lang w:val="en-US"/>
        </w:rPr>
        <w:t>KPM</w:t>
      </w:r>
      <w:r w:rsidR="00D83D3A" w:rsidRPr="00923424">
        <w:rPr>
          <w:szCs w:val="24"/>
          <w:lang w:val="en-US"/>
        </w:rPr>
        <w:t xml:space="preserve"> b</w:t>
      </w:r>
      <w:r w:rsidR="00D83D3A" w:rsidRPr="00923424">
        <w:rPr>
          <w:szCs w:val="24"/>
        </w:rPr>
        <w:t xml:space="preserve">ertugas untuk: </w:t>
      </w:r>
    </w:p>
    <w:p w:rsidR="00D83D3A" w:rsidRPr="00923424" w:rsidRDefault="0089230A" w:rsidP="0064564B">
      <w:pPr>
        <w:numPr>
          <w:ilvl w:val="1"/>
          <w:numId w:val="21"/>
        </w:numPr>
        <w:autoSpaceDE w:val="0"/>
        <w:autoSpaceDN w:val="0"/>
        <w:adjustRightInd w:val="0"/>
        <w:spacing w:line="360" w:lineRule="auto"/>
        <w:ind w:left="567" w:hanging="283"/>
        <w:jc w:val="both"/>
        <w:rPr>
          <w:szCs w:val="24"/>
        </w:rPr>
      </w:pPr>
      <w:r>
        <w:rPr>
          <w:szCs w:val="24"/>
        </w:rPr>
        <w:t>M</w:t>
      </w:r>
      <w:r w:rsidR="00D83D3A" w:rsidRPr="00923424">
        <w:rPr>
          <w:szCs w:val="24"/>
        </w:rPr>
        <w:t>erencanakan dan melaksanakan sistem penjaminan mutu secara keseluruhan di Unpak;</w:t>
      </w:r>
    </w:p>
    <w:p w:rsidR="00D83D3A" w:rsidRPr="00923424" w:rsidRDefault="0089230A" w:rsidP="0064564B">
      <w:pPr>
        <w:numPr>
          <w:ilvl w:val="1"/>
          <w:numId w:val="21"/>
        </w:numPr>
        <w:autoSpaceDE w:val="0"/>
        <w:autoSpaceDN w:val="0"/>
        <w:adjustRightInd w:val="0"/>
        <w:spacing w:line="360" w:lineRule="auto"/>
        <w:ind w:left="567" w:hanging="283"/>
        <w:jc w:val="both"/>
        <w:rPr>
          <w:szCs w:val="24"/>
        </w:rPr>
      </w:pPr>
      <w:r>
        <w:rPr>
          <w:szCs w:val="24"/>
        </w:rPr>
        <w:t>M</w:t>
      </w:r>
      <w:r w:rsidR="00D83D3A" w:rsidRPr="00923424">
        <w:rPr>
          <w:szCs w:val="24"/>
        </w:rPr>
        <w:t>enyediakan</w:t>
      </w:r>
      <w:r w:rsidR="000425D8">
        <w:rPr>
          <w:szCs w:val="24"/>
        </w:rPr>
        <w:t xml:space="preserve"> </w:t>
      </w:r>
      <w:r w:rsidR="00D83D3A" w:rsidRPr="00923424">
        <w:rPr>
          <w:szCs w:val="24"/>
          <w:lang w:val="en-US"/>
        </w:rPr>
        <w:t>berbagai</w:t>
      </w:r>
      <w:r w:rsidR="00D83D3A" w:rsidRPr="00923424">
        <w:rPr>
          <w:szCs w:val="24"/>
        </w:rPr>
        <w:t xml:space="preserve"> perangkat yang diperlukan dalam rangka pelaksanaan sistem penjaminan mutu;</w:t>
      </w:r>
    </w:p>
    <w:p w:rsidR="00D83D3A" w:rsidRPr="00923424" w:rsidRDefault="0089230A" w:rsidP="0064564B">
      <w:pPr>
        <w:numPr>
          <w:ilvl w:val="1"/>
          <w:numId w:val="21"/>
        </w:numPr>
        <w:autoSpaceDE w:val="0"/>
        <w:autoSpaceDN w:val="0"/>
        <w:adjustRightInd w:val="0"/>
        <w:spacing w:line="360" w:lineRule="auto"/>
        <w:ind w:left="567" w:hanging="283"/>
        <w:jc w:val="both"/>
        <w:rPr>
          <w:szCs w:val="24"/>
        </w:rPr>
      </w:pPr>
      <w:r>
        <w:rPr>
          <w:szCs w:val="24"/>
        </w:rPr>
        <w:t>M</w:t>
      </w:r>
      <w:r w:rsidR="00D83D3A" w:rsidRPr="00923424">
        <w:rPr>
          <w:szCs w:val="24"/>
        </w:rPr>
        <w:t>em</w:t>
      </w:r>
      <w:r w:rsidR="00D83D3A" w:rsidRPr="00923424">
        <w:rPr>
          <w:szCs w:val="24"/>
          <w:lang w:val="en-US"/>
        </w:rPr>
        <w:t>antau</w:t>
      </w:r>
      <w:r w:rsidR="00D83D3A" w:rsidRPr="00923424">
        <w:rPr>
          <w:szCs w:val="24"/>
        </w:rPr>
        <w:t xml:space="preserve"> </w:t>
      </w:r>
      <w:r w:rsidR="000425D8">
        <w:rPr>
          <w:szCs w:val="24"/>
        </w:rPr>
        <w:t xml:space="preserve"> </w:t>
      </w:r>
      <w:r w:rsidR="00D83D3A" w:rsidRPr="00923424">
        <w:rPr>
          <w:szCs w:val="24"/>
        </w:rPr>
        <w:t>pelaksanaan sistem penjaminan mutu;</w:t>
      </w:r>
    </w:p>
    <w:p w:rsidR="00D83D3A" w:rsidRPr="00923424" w:rsidRDefault="0089230A" w:rsidP="0064564B">
      <w:pPr>
        <w:numPr>
          <w:ilvl w:val="1"/>
          <w:numId w:val="21"/>
        </w:numPr>
        <w:autoSpaceDE w:val="0"/>
        <w:autoSpaceDN w:val="0"/>
        <w:adjustRightInd w:val="0"/>
        <w:spacing w:line="360" w:lineRule="auto"/>
        <w:ind w:left="567" w:hanging="283"/>
        <w:jc w:val="both"/>
        <w:rPr>
          <w:szCs w:val="24"/>
        </w:rPr>
      </w:pPr>
      <w:r>
        <w:rPr>
          <w:szCs w:val="24"/>
        </w:rPr>
        <w:t>M</w:t>
      </w:r>
      <w:r w:rsidR="00D83D3A" w:rsidRPr="00923424">
        <w:rPr>
          <w:szCs w:val="24"/>
        </w:rPr>
        <w:t>elakukan audit internal dan evaluasi pelaksanaan sistem penjaminan mutu;</w:t>
      </w:r>
    </w:p>
    <w:p w:rsidR="00D83D3A" w:rsidRDefault="0089230A" w:rsidP="0064564B">
      <w:pPr>
        <w:numPr>
          <w:ilvl w:val="1"/>
          <w:numId w:val="21"/>
        </w:numPr>
        <w:autoSpaceDE w:val="0"/>
        <w:autoSpaceDN w:val="0"/>
        <w:adjustRightInd w:val="0"/>
        <w:spacing w:line="360" w:lineRule="auto"/>
        <w:ind w:left="567" w:hanging="283"/>
        <w:jc w:val="both"/>
        <w:rPr>
          <w:szCs w:val="24"/>
        </w:rPr>
      </w:pPr>
      <w:r>
        <w:rPr>
          <w:szCs w:val="24"/>
        </w:rPr>
        <w:t>M</w:t>
      </w:r>
      <w:r w:rsidR="00D83D3A" w:rsidRPr="00923424">
        <w:rPr>
          <w:szCs w:val="24"/>
        </w:rPr>
        <w:t xml:space="preserve">elaporkan secara berkala </w:t>
      </w:r>
      <w:r w:rsidR="00D83D3A" w:rsidRPr="00923424">
        <w:rPr>
          <w:szCs w:val="24"/>
          <w:lang w:val="en-US"/>
        </w:rPr>
        <w:t>hasil</w:t>
      </w:r>
      <w:r w:rsidR="000425D8">
        <w:rPr>
          <w:szCs w:val="24"/>
        </w:rPr>
        <w:t xml:space="preserve"> </w:t>
      </w:r>
      <w:r w:rsidR="00D83D3A" w:rsidRPr="00923424">
        <w:rPr>
          <w:szCs w:val="24"/>
        </w:rPr>
        <w:t xml:space="preserve">audit internal dan </w:t>
      </w:r>
      <w:r w:rsidR="00D83D3A" w:rsidRPr="00923424">
        <w:rPr>
          <w:szCs w:val="24"/>
          <w:lang w:val="en-US"/>
        </w:rPr>
        <w:t>evaluasi</w:t>
      </w:r>
      <w:r w:rsidR="000425D8">
        <w:rPr>
          <w:szCs w:val="24"/>
        </w:rPr>
        <w:t xml:space="preserve"> </w:t>
      </w:r>
      <w:r w:rsidR="00D83D3A" w:rsidRPr="00923424">
        <w:rPr>
          <w:szCs w:val="24"/>
        </w:rPr>
        <w:t>pelaksanaan sistem penjaminan mutu kepada pimpinan universitas.</w:t>
      </w:r>
    </w:p>
    <w:p w:rsidR="000910AB" w:rsidRPr="00923424" w:rsidRDefault="000910AB" w:rsidP="000910AB">
      <w:pPr>
        <w:autoSpaceDE w:val="0"/>
        <w:autoSpaceDN w:val="0"/>
        <w:adjustRightInd w:val="0"/>
        <w:spacing w:line="360" w:lineRule="auto"/>
        <w:ind w:left="1077"/>
        <w:jc w:val="both"/>
        <w:rPr>
          <w:szCs w:val="24"/>
        </w:rPr>
      </w:pPr>
    </w:p>
    <w:p w:rsidR="00D83D3A" w:rsidRPr="00923424" w:rsidRDefault="00D83D3A" w:rsidP="0064564B">
      <w:pPr>
        <w:autoSpaceDE w:val="0"/>
        <w:autoSpaceDN w:val="0"/>
        <w:adjustRightInd w:val="0"/>
        <w:spacing w:line="360" w:lineRule="auto"/>
        <w:ind w:left="284" w:firstLine="567"/>
        <w:jc w:val="both"/>
        <w:rPr>
          <w:szCs w:val="24"/>
        </w:rPr>
      </w:pPr>
      <w:r w:rsidRPr="00923424">
        <w:rPr>
          <w:szCs w:val="24"/>
        </w:rPr>
        <w:t xml:space="preserve">Selain melaksanakan tugas utamanya, </w:t>
      </w:r>
      <w:r w:rsidR="0064564B">
        <w:rPr>
          <w:szCs w:val="24"/>
        </w:rPr>
        <w:t>KPM</w:t>
      </w:r>
      <w:r w:rsidRPr="00923424">
        <w:rPr>
          <w:szCs w:val="24"/>
        </w:rPr>
        <w:t xml:space="preserve"> juga melaksanakan fungsi layanan, dalam bidang:</w:t>
      </w:r>
    </w:p>
    <w:p w:rsidR="00D83D3A" w:rsidRPr="00923424" w:rsidRDefault="0089230A" w:rsidP="0064564B">
      <w:pPr>
        <w:numPr>
          <w:ilvl w:val="1"/>
          <w:numId w:val="22"/>
        </w:numPr>
        <w:autoSpaceDE w:val="0"/>
        <w:autoSpaceDN w:val="0"/>
        <w:adjustRightInd w:val="0"/>
        <w:spacing w:line="360" w:lineRule="auto"/>
        <w:ind w:left="567" w:hanging="283"/>
        <w:jc w:val="both"/>
        <w:rPr>
          <w:szCs w:val="24"/>
        </w:rPr>
      </w:pPr>
      <w:r>
        <w:rPr>
          <w:szCs w:val="24"/>
          <w:lang w:val="en-US"/>
        </w:rPr>
        <w:t>P</w:t>
      </w:r>
      <w:r w:rsidR="00D83D3A" w:rsidRPr="00923424">
        <w:rPr>
          <w:szCs w:val="24"/>
          <w:lang w:val="en-US"/>
        </w:rPr>
        <w:t>elatihan</w:t>
      </w:r>
      <w:r w:rsidR="00D83D3A" w:rsidRPr="00923424">
        <w:rPr>
          <w:szCs w:val="24"/>
        </w:rPr>
        <w:t>, konsultasi, pendampingan</w:t>
      </w:r>
      <w:r w:rsidR="00D83D3A" w:rsidRPr="00923424">
        <w:rPr>
          <w:szCs w:val="24"/>
          <w:lang w:val="en-US"/>
        </w:rPr>
        <w:t>,</w:t>
      </w:r>
      <w:r w:rsidR="00D83D3A" w:rsidRPr="00923424">
        <w:rPr>
          <w:szCs w:val="24"/>
        </w:rPr>
        <w:t xml:space="preserve"> dan kerjasama di bidang penjaminan mutu;</w:t>
      </w:r>
    </w:p>
    <w:p w:rsidR="00D83D3A" w:rsidRPr="00923424" w:rsidRDefault="0089230A" w:rsidP="0064564B">
      <w:pPr>
        <w:numPr>
          <w:ilvl w:val="1"/>
          <w:numId w:val="22"/>
        </w:numPr>
        <w:autoSpaceDE w:val="0"/>
        <w:autoSpaceDN w:val="0"/>
        <w:adjustRightInd w:val="0"/>
        <w:spacing w:line="360" w:lineRule="auto"/>
        <w:ind w:left="567" w:hanging="283"/>
        <w:jc w:val="both"/>
        <w:rPr>
          <w:szCs w:val="24"/>
        </w:rPr>
      </w:pPr>
      <w:r>
        <w:rPr>
          <w:szCs w:val="24"/>
        </w:rPr>
        <w:t>P</w:t>
      </w:r>
      <w:r w:rsidR="00D83D3A" w:rsidRPr="00923424">
        <w:rPr>
          <w:szCs w:val="24"/>
        </w:rPr>
        <w:t xml:space="preserve">engembangan sistem informasi penjaminan mutu; </w:t>
      </w:r>
    </w:p>
    <w:p w:rsidR="00D83D3A" w:rsidRPr="00923424" w:rsidRDefault="0089230A" w:rsidP="0064564B">
      <w:pPr>
        <w:numPr>
          <w:ilvl w:val="1"/>
          <w:numId w:val="22"/>
        </w:numPr>
        <w:autoSpaceDE w:val="0"/>
        <w:autoSpaceDN w:val="0"/>
        <w:adjustRightInd w:val="0"/>
        <w:spacing w:line="360" w:lineRule="auto"/>
        <w:ind w:left="567" w:hanging="283"/>
        <w:jc w:val="both"/>
        <w:rPr>
          <w:szCs w:val="24"/>
        </w:rPr>
      </w:pPr>
      <w:r>
        <w:rPr>
          <w:szCs w:val="24"/>
        </w:rPr>
        <w:t>P</w:t>
      </w:r>
      <w:r w:rsidR="00D83D3A" w:rsidRPr="00923424">
        <w:rPr>
          <w:szCs w:val="24"/>
        </w:rPr>
        <w:t>elaksanaan dan pengembangan sistem penjaminan mutu yang sesuai dengan keadaan sosial-budaya kampus Unpak ;</w:t>
      </w:r>
    </w:p>
    <w:p w:rsidR="00D83D3A" w:rsidRPr="00923424" w:rsidRDefault="0089230A" w:rsidP="0064564B">
      <w:pPr>
        <w:numPr>
          <w:ilvl w:val="1"/>
          <w:numId w:val="22"/>
        </w:numPr>
        <w:autoSpaceDE w:val="0"/>
        <w:autoSpaceDN w:val="0"/>
        <w:adjustRightInd w:val="0"/>
        <w:spacing w:line="360" w:lineRule="auto"/>
        <w:ind w:left="567" w:hanging="283"/>
        <w:jc w:val="both"/>
        <w:rPr>
          <w:szCs w:val="24"/>
        </w:rPr>
      </w:pPr>
      <w:r>
        <w:rPr>
          <w:szCs w:val="24"/>
        </w:rPr>
        <w:t>P</w:t>
      </w:r>
      <w:r w:rsidR="00D83D3A" w:rsidRPr="00923424">
        <w:rPr>
          <w:szCs w:val="24"/>
        </w:rPr>
        <w:t>elaksanaan dan pengembangan audit mutu internal di Unpak.</w:t>
      </w:r>
    </w:p>
    <w:p w:rsidR="00FE0B24" w:rsidRPr="00923424" w:rsidRDefault="00D83D3A" w:rsidP="00455B0C">
      <w:pPr>
        <w:autoSpaceDE w:val="0"/>
        <w:autoSpaceDN w:val="0"/>
        <w:adjustRightInd w:val="0"/>
        <w:spacing w:line="360" w:lineRule="auto"/>
        <w:ind w:left="284" w:firstLine="567"/>
        <w:jc w:val="both"/>
        <w:rPr>
          <w:szCs w:val="24"/>
        </w:rPr>
      </w:pPr>
      <w:r w:rsidRPr="00923424">
        <w:rPr>
          <w:szCs w:val="24"/>
          <w:lang w:val="en-US"/>
        </w:rPr>
        <w:t>Pimpinan</w:t>
      </w:r>
      <w:r w:rsidR="00760307">
        <w:rPr>
          <w:szCs w:val="24"/>
        </w:rPr>
        <w:t xml:space="preserve"> </w:t>
      </w:r>
      <w:r w:rsidR="0064564B">
        <w:rPr>
          <w:szCs w:val="24"/>
          <w:lang w:val="en-US"/>
        </w:rPr>
        <w:t>KPM</w:t>
      </w:r>
      <w:r w:rsidRPr="00923424">
        <w:rPr>
          <w:szCs w:val="24"/>
        </w:rPr>
        <w:t xml:space="preserve"> terdiri atas Ketua dan Sekretaris </w:t>
      </w:r>
      <w:r w:rsidR="0064564B">
        <w:rPr>
          <w:szCs w:val="24"/>
        </w:rPr>
        <w:t>KPM</w:t>
      </w:r>
      <w:r w:rsidRPr="00923424">
        <w:rPr>
          <w:szCs w:val="24"/>
        </w:rPr>
        <w:t xml:space="preserve">, yang ditetapkan dengan </w:t>
      </w:r>
      <w:r w:rsidRPr="00923424">
        <w:rPr>
          <w:szCs w:val="24"/>
          <w:lang w:val="en-US"/>
        </w:rPr>
        <w:t>S</w:t>
      </w:r>
      <w:r w:rsidRPr="00923424">
        <w:rPr>
          <w:szCs w:val="24"/>
        </w:rPr>
        <w:t xml:space="preserve">urat </w:t>
      </w:r>
      <w:r w:rsidRPr="00923424">
        <w:rPr>
          <w:szCs w:val="24"/>
          <w:lang w:val="en-US"/>
        </w:rPr>
        <w:t>K</w:t>
      </w:r>
      <w:r w:rsidRPr="00923424">
        <w:rPr>
          <w:szCs w:val="24"/>
        </w:rPr>
        <w:t xml:space="preserve">eputusan Rektor. </w:t>
      </w:r>
      <w:r w:rsidRPr="00923424">
        <w:rPr>
          <w:szCs w:val="24"/>
          <w:lang w:val="en-US"/>
        </w:rPr>
        <w:t>Pimpinan</w:t>
      </w:r>
      <w:r w:rsidR="0064564B">
        <w:rPr>
          <w:szCs w:val="24"/>
          <w:lang w:val="en-US"/>
        </w:rPr>
        <w:t>KPM</w:t>
      </w:r>
      <w:r w:rsidRPr="00923424">
        <w:rPr>
          <w:szCs w:val="24"/>
        </w:rPr>
        <w:t>bertanggung jawab menyiapkan dan menyusun kebijakan mutu, standar mutu, beserta manual mutu dan manual prosedurnya, yang diselaraskan dengan keadaan sosial budaya sivitas Unpak.</w:t>
      </w:r>
    </w:p>
    <w:p w:rsidR="00D83D3A" w:rsidRPr="00923424" w:rsidRDefault="0089230A" w:rsidP="0064564B">
      <w:pPr>
        <w:numPr>
          <w:ilvl w:val="0"/>
          <w:numId w:val="23"/>
        </w:numPr>
        <w:autoSpaceDE w:val="0"/>
        <w:autoSpaceDN w:val="0"/>
        <w:adjustRightInd w:val="0"/>
        <w:spacing w:line="360" w:lineRule="auto"/>
        <w:ind w:left="284" w:hanging="284"/>
        <w:jc w:val="both"/>
        <w:rPr>
          <w:bCs/>
          <w:iCs/>
          <w:szCs w:val="24"/>
        </w:rPr>
      </w:pPr>
      <w:r>
        <w:rPr>
          <w:bCs/>
          <w:iCs/>
          <w:szCs w:val="24"/>
        </w:rPr>
        <w:t>Tingkat</w:t>
      </w:r>
      <w:r w:rsidR="00D83D3A" w:rsidRPr="00923424">
        <w:rPr>
          <w:bCs/>
          <w:iCs/>
          <w:szCs w:val="24"/>
        </w:rPr>
        <w:t xml:space="preserve"> fakultas</w:t>
      </w:r>
      <w:r w:rsidR="00760307">
        <w:rPr>
          <w:bCs/>
          <w:iCs/>
          <w:szCs w:val="24"/>
        </w:rPr>
        <w:t xml:space="preserve"> </w:t>
      </w:r>
      <w:r w:rsidR="00DF3F74">
        <w:rPr>
          <w:bCs/>
          <w:iCs/>
          <w:szCs w:val="24"/>
        </w:rPr>
        <w:t>/</w:t>
      </w:r>
      <w:r w:rsidR="00760307">
        <w:rPr>
          <w:bCs/>
          <w:iCs/>
          <w:szCs w:val="24"/>
        </w:rPr>
        <w:t xml:space="preserve"> program pascasarjana</w:t>
      </w:r>
    </w:p>
    <w:p w:rsidR="00455B0C" w:rsidRPr="00923424" w:rsidRDefault="0089230A" w:rsidP="00455B0C">
      <w:pPr>
        <w:autoSpaceDE w:val="0"/>
        <w:autoSpaceDN w:val="0"/>
        <w:adjustRightInd w:val="0"/>
        <w:spacing w:line="360" w:lineRule="auto"/>
        <w:ind w:left="284" w:firstLine="283"/>
        <w:jc w:val="both"/>
        <w:rPr>
          <w:szCs w:val="24"/>
        </w:rPr>
      </w:pPr>
      <w:r>
        <w:rPr>
          <w:szCs w:val="24"/>
        </w:rPr>
        <w:t>Pada tingkat</w:t>
      </w:r>
      <w:r w:rsidR="00D83D3A" w:rsidRPr="00923424">
        <w:rPr>
          <w:szCs w:val="24"/>
        </w:rPr>
        <w:t xml:space="preserve"> fakultas</w:t>
      </w:r>
      <w:r w:rsidR="00DF3F74">
        <w:rPr>
          <w:szCs w:val="24"/>
        </w:rPr>
        <w:t>/</w:t>
      </w:r>
      <w:r w:rsidR="00760307">
        <w:rPr>
          <w:szCs w:val="24"/>
        </w:rPr>
        <w:t>pascasarjana</w:t>
      </w:r>
      <w:r w:rsidR="00D83D3A" w:rsidRPr="00923424">
        <w:rPr>
          <w:szCs w:val="24"/>
        </w:rPr>
        <w:t>, organ-organ yang terkait dengan penjaminan mutu adalah senat fakultas</w:t>
      </w:r>
      <w:r w:rsidR="00DF3F74">
        <w:rPr>
          <w:szCs w:val="24"/>
        </w:rPr>
        <w:t>/pascasarjana</w:t>
      </w:r>
      <w:r w:rsidR="00D83D3A" w:rsidRPr="00923424">
        <w:rPr>
          <w:szCs w:val="24"/>
        </w:rPr>
        <w:t>, pimpinan fakultas, dan Unit Penjaminan Mutu (UPM) fakultas.</w:t>
      </w:r>
    </w:p>
    <w:p w:rsidR="00D83D3A" w:rsidRPr="00923424" w:rsidRDefault="00D83D3A" w:rsidP="0064564B">
      <w:pPr>
        <w:numPr>
          <w:ilvl w:val="1"/>
          <w:numId w:val="10"/>
        </w:numPr>
        <w:autoSpaceDE w:val="0"/>
        <w:autoSpaceDN w:val="0"/>
        <w:adjustRightInd w:val="0"/>
        <w:spacing w:line="360" w:lineRule="auto"/>
        <w:ind w:left="567" w:hanging="283"/>
        <w:jc w:val="both"/>
        <w:rPr>
          <w:szCs w:val="24"/>
        </w:rPr>
      </w:pPr>
      <w:r w:rsidRPr="00923424">
        <w:rPr>
          <w:bCs/>
          <w:szCs w:val="24"/>
        </w:rPr>
        <w:t>Senat fakultas</w:t>
      </w:r>
      <w:r w:rsidR="00760307">
        <w:rPr>
          <w:bCs/>
          <w:szCs w:val="24"/>
        </w:rPr>
        <w:t xml:space="preserve"> </w:t>
      </w:r>
      <w:r w:rsidR="00DF3F74">
        <w:rPr>
          <w:bCs/>
          <w:szCs w:val="24"/>
        </w:rPr>
        <w:t>/</w:t>
      </w:r>
      <w:r w:rsidR="00760307">
        <w:rPr>
          <w:bCs/>
          <w:szCs w:val="24"/>
        </w:rPr>
        <w:t xml:space="preserve"> pascasarjana</w:t>
      </w:r>
    </w:p>
    <w:p w:rsidR="00D83D3A" w:rsidRPr="00923424" w:rsidRDefault="00D83D3A" w:rsidP="0064564B">
      <w:pPr>
        <w:autoSpaceDE w:val="0"/>
        <w:autoSpaceDN w:val="0"/>
        <w:adjustRightInd w:val="0"/>
        <w:spacing w:line="360" w:lineRule="auto"/>
        <w:ind w:left="567"/>
        <w:jc w:val="both"/>
        <w:rPr>
          <w:szCs w:val="24"/>
        </w:rPr>
      </w:pPr>
      <w:r w:rsidRPr="00923424">
        <w:rPr>
          <w:szCs w:val="24"/>
        </w:rPr>
        <w:t>Senat fakultas</w:t>
      </w:r>
      <w:r w:rsidR="00DF3F74">
        <w:rPr>
          <w:szCs w:val="24"/>
        </w:rPr>
        <w:t>/</w:t>
      </w:r>
      <w:r w:rsidR="00760307">
        <w:rPr>
          <w:szCs w:val="24"/>
        </w:rPr>
        <w:t>pascasarjana</w:t>
      </w:r>
      <w:r w:rsidRPr="00923424">
        <w:rPr>
          <w:szCs w:val="24"/>
        </w:rPr>
        <w:t xml:space="preserve"> merupakan ba</w:t>
      </w:r>
      <w:r w:rsidR="0089230A">
        <w:rPr>
          <w:szCs w:val="24"/>
        </w:rPr>
        <w:t>dan normatif tertinggi pada tingkat</w:t>
      </w:r>
      <w:r w:rsidRPr="00923424">
        <w:rPr>
          <w:szCs w:val="24"/>
        </w:rPr>
        <w:t xml:space="preserve"> fakultas</w:t>
      </w:r>
      <w:r w:rsidR="00DF3F74">
        <w:rPr>
          <w:szCs w:val="24"/>
        </w:rPr>
        <w:t>/pascasarjana</w:t>
      </w:r>
      <w:r w:rsidRPr="00923424">
        <w:rPr>
          <w:szCs w:val="24"/>
        </w:rPr>
        <w:t>, tugasnya meliputi antara lain:</w:t>
      </w:r>
    </w:p>
    <w:p w:rsidR="00D83D3A" w:rsidRPr="00923424" w:rsidRDefault="0089230A" w:rsidP="0064564B">
      <w:pPr>
        <w:numPr>
          <w:ilvl w:val="1"/>
          <w:numId w:val="17"/>
        </w:numPr>
        <w:autoSpaceDE w:val="0"/>
        <w:autoSpaceDN w:val="0"/>
        <w:adjustRightInd w:val="0"/>
        <w:spacing w:line="360" w:lineRule="auto"/>
        <w:ind w:left="851" w:hanging="284"/>
        <w:jc w:val="both"/>
        <w:rPr>
          <w:szCs w:val="24"/>
        </w:rPr>
      </w:pPr>
      <w:r>
        <w:rPr>
          <w:szCs w:val="24"/>
        </w:rPr>
        <w:t>M</w:t>
      </w:r>
      <w:r w:rsidR="00DF3F74">
        <w:rPr>
          <w:szCs w:val="24"/>
        </w:rPr>
        <w:t>enyusun kebijakan mutu fakultas/</w:t>
      </w:r>
      <w:r w:rsidR="00760307">
        <w:rPr>
          <w:szCs w:val="24"/>
        </w:rPr>
        <w:t xml:space="preserve">pascasarjana </w:t>
      </w:r>
      <w:r w:rsidR="00D83D3A" w:rsidRPr="00923424">
        <w:rPr>
          <w:szCs w:val="24"/>
        </w:rPr>
        <w:t>yang mengacu pada kebijakan mutu universitas;</w:t>
      </w:r>
    </w:p>
    <w:p w:rsidR="00D83D3A" w:rsidRPr="00923424" w:rsidRDefault="0089230A" w:rsidP="0064564B">
      <w:pPr>
        <w:numPr>
          <w:ilvl w:val="1"/>
          <w:numId w:val="17"/>
        </w:numPr>
        <w:autoSpaceDE w:val="0"/>
        <w:autoSpaceDN w:val="0"/>
        <w:adjustRightInd w:val="0"/>
        <w:spacing w:line="360" w:lineRule="auto"/>
        <w:ind w:left="851" w:hanging="284"/>
        <w:jc w:val="both"/>
        <w:rPr>
          <w:szCs w:val="24"/>
        </w:rPr>
      </w:pPr>
      <w:r>
        <w:rPr>
          <w:szCs w:val="24"/>
        </w:rPr>
        <w:t>M</w:t>
      </w:r>
      <w:r w:rsidR="00D83D3A" w:rsidRPr="00923424">
        <w:rPr>
          <w:szCs w:val="24"/>
        </w:rPr>
        <w:t>enyusun kebijakan penilaian prestasi akademik, serta kecakapan dan etika sivitas akademika fakultas</w:t>
      </w:r>
      <w:r w:rsidR="00DF3F74">
        <w:rPr>
          <w:szCs w:val="24"/>
        </w:rPr>
        <w:t>/</w:t>
      </w:r>
      <w:r w:rsidR="00760307">
        <w:rPr>
          <w:szCs w:val="24"/>
        </w:rPr>
        <w:t>pascasarjana</w:t>
      </w:r>
      <w:r w:rsidR="00D83D3A" w:rsidRPr="00923424">
        <w:rPr>
          <w:szCs w:val="24"/>
        </w:rPr>
        <w:t>;</w:t>
      </w:r>
    </w:p>
    <w:p w:rsidR="00D83D3A" w:rsidRPr="00923424" w:rsidRDefault="0089230A" w:rsidP="0064564B">
      <w:pPr>
        <w:numPr>
          <w:ilvl w:val="1"/>
          <w:numId w:val="17"/>
        </w:numPr>
        <w:autoSpaceDE w:val="0"/>
        <w:autoSpaceDN w:val="0"/>
        <w:adjustRightInd w:val="0"/>
        <w:spacing w:line="360" w:lineRule="auto"/>
        <w:ind w:left="851" w:hanging="284"/>
        <w:jc w:val="both"/>
        <w:rPr>
          <w:szCs w:val="24"/>
        </w:rPr>
      </w:pPr>
      <w:r>
        <w:rPr>
          <w:szCs w:val="24"/>
        </w:rPr>
        <w:t>M</w:t>
      </w:r>
      <w:r w:rsidR="00D83D3A" w:rsidRPr="00923424">
        <w:rPr>
          <w:szCs w:val="24"/>
        </w:rPr>
        <w:t>enjabarkan otonomi keilmuan di tingkat fakultas</w:t>
      </w:r>
      <w:r w:rsidR="00760307">
        <w:rPr>
          <w:szCs w:val="24"/>
        </w:rPr>
        <w:t xml:space="preserve"> </w:t>
      </w:r>
      <w:r w:rsidR="00DF3F74">
        <w:rPr>
          <w:szCs w:val="24"/>
        </w:rPr>
        <w:t>/</w:t>
      </w:r>
      <w:r w:rsidR="00760307">
        <w:rPr>
          <w:szCs w:val="24"/>
        </w:rPr>
        <w:t>pascasarjana</w:t>
      </w:r>
      <w:r w:rsidR="00D83D3A" w:rsidRPr="00923424">
        <w:rPr>
          <w:szCs w:val="24"/>
        </w:rPr>
        <w:t>;</w:t>
      </w:r>
    </w:p>
    <w:p w:rsidR="00D83D3A" w:rsidRPr="00923424" w:rsidRDefault="0089230A" w:rsidP="0064564B">
      <w:pPr>
        <w:numPr>
          <w:ilvl w:val="1"/>
          <w:numId w:val="17"/>
        </w:numPr>
        <w:autoSpaceDE w:val="0"/>
        <w:autoSpaceDN w:val="0"/>
        <w:adjustRightInd w:val="0"/>
        <w:spacing w:line="360" w:lineRule="auto"/>
        <w:ind w:left="851" w:hanging="284"/>
        <w:jc w:val="both"/>
        <w:rPr>
          <w:szCs w:val="24"/>
        </w:rPr>
      </w:pPr>
      <w:r>
        <w:rPr>
          <w:szCs w:val="24"/>
        </w:rPr>
        <w:t>M</w:t>
      </w:r>
      <w:r w:rsidR="00D83D3A" w:rsidRPr="00923424">
        <w:rPr>
          <w:szCs w:val="24"/>
        </w:rPr>
        <w:t>enjabarkan norma dan tolok ukur penyelenggaraan fakultas</w:t>
      </w:r>
      <w:r w:rsidR="00DF3F74">
        <w:rPr>
          <w:szCs w:val="24"/>
        </w:rPr>
        <w:t>/</w:t>
      </w:r>
      <w:r w:rsidR="00760307">
        <w:rPr>
          <w:szCs w:val="24"/>
        </w:rPr>
        <w:t xml:space="preserve"> pascasarjana</w:t>
      </w:r>
      <w:r w:rsidR="00D83D3A" w:rsidRPr="00923424">
        <w:rPr>
          <w:szCs w:val="24"/>
        </w:rPr>
        <w:t>;</w:t>
      </w:r>
    </w:p>
    <w:p w:rsidR="00617B5E" w:rsidRDefault="0089230A" w:rsidP="00617B5E">
      <w:pPr>
        <w:numPr>
          <w:ilvl w:val="1"/>
          <w:numId w:val="17"/>
        </w:numPr>
        <w:autoSpaceDE w:val="0"/>
        <w:autoSpaceDN w:val="0"/>
        <w:adjustRightInd w:val="0"/>
        <w:spacing w:line="360" w:lineRule="auto"/>
        <w:ind w:left="851" w:hanging="284"/>
        <w:jc w:val="both"/>
        <w:rPr>
          <w:szCs w:val="24"/>
        </w:rPr>
      </w:pPr>
      <w:r>
        <w:rPr>
          <w:szCs w:val="24"/>
        </w:rPr>
        <w:lastRenderedPageBreak/>
        <w:t>M</w:t>
      </w:r>
      <w:r w:rsidR="00D83D3A" w:rsidRPr="00923424">
        <w:rPr>
          <w:szCs w:val="24"/>
        </w:rPr>
        <w:t>elakukan pengawasan mutu dalam penyelenggaraan fakultas</w:t>
      </w:r>
      <w:r w:rsidR="00DF3F74">
        <w:rPr>
          <w:szCs w:val="24"/>
        </w:rPr>
        <w:t>/</w:t>
      </w:r>
      <w:r w:rsidR="00760307">
        <w:rPr>
          <w:szCs w:val="24"/>
        </w:rPr>
        <w:t xml:space="preserve"> pascasarjana</w:t>
      </w:r>
      <w:r w:rsidR="00D83D3A" w:rsidRPr="00923424">
        <w:rPr>
          <w:szCs w:val="24"/>
        </w:rPr>
        <w:t>.</w:t>
      </w:r>
    </w:p>
    <w:p w:rsidR="000910AB" w:rsidRPr="0021017F" w:rsidRDefault="000910AB" w:rsidP="000910AB">
      <w:pPr>
        <w:autoSpaceDE w:val="0"/>
        <w:autoSpaceDN w:val="0"/>
        <w:adjustRightInd w:val="0"/>
        <w:spacing w:line="360" w:lineRule="auto"/>
        <w:jc w:val="both"/>
        <w:rPr>
          <w:szCs w:val="24"/>
        </w:rPr>
      </w:pPr>
    </w:p>
    <w:p w:rsidR="00D83D3A" w:rsidRPr="00923424" w:rsidRDefault="00D83D3A" w:rsidP="0064564B">
      <w:pPr>
        <w:numPr>
          <w:ilvl w:val="1"/>
          <w:numId w:val="10"/>
        </w:numPr>
        <w:autoSpaceDE w:val="0"/>
        <w:autoSpaceDN w:val="0"/>
        <w:adjustRightInd w:val="0"/>
        <w:spacing w:line="360" w:lineRule="auto"/>
        <w:ind w:left="567" w:hanging="283"/>
        <w:jc w:val="both"/>
        <w:rPr>
          <w:szCs w:val="24"/>
        </w:rPr>
      </w:pPr>
      <w:r w:rsidRPr="00923424">
        <w:rPr>
          <w:bCs/>
          <w:szCs w:val="24"/>
        </w:rPr>
        <w:t xml:space="preserve">Pimpinan fakultas/program pascasarjana </w:t>
      </w:r>
    </w:p>
    <w:p w:rsidR="00D83D3A" w:rsidRPr="00923424" w:rsidRDefault="00D83D3A" w:rsidP="0064564B">
      <w:pPr>
        <w:autoSpaceDE w:val="0"/>
        <w:autoSpaceDN w:val="0"/>
        <w:adjustRightInd w:val="0"/>
        <w:spacing w:line="360" w:lineRule="auto"/>
        <w:ind w:left="567" w:firstLine="567"/>
        <w:jc w:val="both"/>
        <w:rPr>
          <w:szCs w:val="24"/>
        </w:rPr>
      </w:pPr>
      <w:r w:rsidRPr="00923424">
        <w:rPr>
          <w:szCs w:val="24"/>
        </w:rPr>
        <w:t>Terdiri atas Dekan, dan paling banyak</w:t>
      </w:r>
      <w:r w:rsidR="0089230A">
        <w:rPr>
          <w:szCs w:val="24"/>
        </w:rPr>
        <w:t xml:space="preserve"> dibantu oleh </w:t>
      </w:r>
      <w:r w:rsidR="00DF3F74">
        <w:rPr>
          <w:szCs w:val="24"/>
        </w:rPr>
        <w:t xml:space="preserve">3 </w:t>
      </w:r>
      <w:r w:rsidR="00C41CA0">
        <w:rPr>
          <w:szCs w:val="24"/>
          <w:lang w:val="en-US"/>
        </w:rPr>
        <w:t>(</w:t>
      </w:r>
      <w:r w:rsidR="00DF3F74">
        <w:rPr>
          <w:szCs w:val="24"/>
        </w:rPr>
        <w:t>tiga</w:t>
      </w:r>
      <w:r w:rsidR="00C41CA0">
        <w:rPr>
          <w:szCs w:val="24"/>
          <w:lang w:val="en-US"/>
        </w:rPr>
        <w:t>)</w:t>
      </w:r>
      <w:r w:rsidR="0089230A">
        <w:rPr>
          <w:szCs w:val="24"/>
        </w:rPr>
        <w:t xml:space="preserve"> orang Wakil</w:t>
      </w:r>
      <w:r w:rsidRPr="00923424">
        <w:rPr>
          <w:szCs w:val="24"/>
        </w:rPr>
        <w:t xml:space="preserve"> Dekan. Pimpinan di Program Pascasarjana (PPs) terdiri atas Direktur dan </w:t>
      </w:r>
      <w:r w:rsidR="00C41CA0">
        <w:rPr>
          <w:szCs w:val="24"/>
          <w:lang w:val="en-US"/>
        </w:rPr>
        <w:t>2 (</w:t>
      </w:r>
      <w:r w:rsidRPr="00923424">
        <w:rPr>
          <w:szCs w:val="24"/>
        </w:rPr>
        <w:t>dua</w:t>
      </w:r>
      <w:r w:rsidR="00C41CA0">
        <w:rPr>
          <w:szCs w:val="24"/>
          <w:lang w:val="en-US"/>
        </w:rPr>
        <w:t>)</w:t>
      </w:r>
      <w:r w:rsidRPr="00923424">
        <w:rPr>
          <w:szCs w:val="24"/>
        </w:rPr>
        <w:t xml:space="preserve"> orang Asisten Direktur. Tugas pimpinan fakultas/PPs terkait dengan sistem penjaminan mutu, yaitu  :</w:t>
      </w:r>
    </w:p>
    <w:p w:rsidR="00D83D3A" w:rsidRPr="00923424" w:rsidRDefault="00D83D3A" w:rsidP="0064564B">
      <w:pPr>
        <w:numPr>
          <w:ilvl w:val="1"/>
          <w:numId w:val="18"/>
        </w:numPr>
        <w:autoSpaceDE w:val="0"/>
        <w:autoSpaceDN w:val="0"/>
        <w:adjustRightInd w:val="0"/>
        <w:spacing w:line="360" w:lineRule="auto"/>
        <w:ind w:left="851" w:hanging="284"/>
        <w:jc w:val="both"/>
        <w:rPr>
          <w:szCs w:val="24"/>
        </w:rPr>
      </w:pPr>
      <w:r w:rsidRPr="00923424">
        <w:rPr>
          <w:szCs w:val="24"/>
        </w:rPr>
        <w:t>Dekan/Direktur PPs bertanggung jawab menjamin kelancaran pelaksanaan ke</w:t>
      </w:r>
      <w:r w:rsidR="0089230A">
        <w:rPr>
          <w:szCs w:val="24"/>
        </w:rPr>
        <w:t>giatan penjaminan mutu pada tingkat</w:t>
      </w:r>
      <w:r w:rsidRPr="00923424">
        <w:rPr>
          <w:szCs w:val="24"/>
        </w:rPr>
        <w:t xml:space="preserve"> fakultas/PPs;</w:t>
      </w:r>
    </w:p>
    <w:p w:rsidR="00D83D3A" w:rsidRPr="00923424" w:rsidRDefault="0089230A" w:rsidP="0064564B">
      <w:pPr>
        <w:numPr>
          <w:ilvl w:val="1"/>
          <w:numId w:val="18"/>
        </w:numPr>
        <w:autoSpaceDE w:val="0"/>
        <w:autoSpaceDN w:val="0"/>
        <w:adjustRightInd w:val="0"/>
        <w:spacing w:line="360" w:lineRule="auto"/>
        <w:ind w:left="851" w:hanging="284"/>
        <w:jc w:val="both"/>
        <w:rPr>
          <w:szCs w:val="24"/>
        </w:rPr>
      </w:pPr>
      <w:r>
        <w:rPr>
          <w:szCs w:val="24"/>
        </w:rPr>
        <w:t>Wakil</w:t>
      </w:r>
      <w:r w:rsidR="00D83D3A" w:rsidRPr="00923424">
        <w:rPr>
          <w:szCs w:val="24"/>
        </w:rPr>
        <w:t xml:space="preserve"> Dekan/Asisten Direktur PPs bersama Unit Penjaminan Mutu (UPM) bertugas melaksanakan kegiatan pen</w:t>
      </w:r>
      <w:r>
        <w:rPr>
          <w:szCs w:val="24"/>
        </w:rPr>
        <w:t>jaminan mutu di tingkat</w:t>
      </w:r>
      <w:r w:rsidR="00D83D3A" w:rsidRPr="00923424">
        <w:rPr>
          <w:szCs w:val="24"/>
        </w:rPr>
        <w:t xml:space="preserve"> fakultas.</w:t>
      </w:r>
    </w:p>
    <w:p w:rsidR="00D83D3A" w:rsidRPr="00455B0C" w:rsidRDefault="0089230A" w:rsidP="0064564B">
      <w:pPr>
        <w:numPr>
          <w:ilvl w:val="1"/>
          <w:numId w:val="18"/>
        </w:numPr>
        <w:autoSpaceDE w:val="0"/>
        <w:autoSpaceDN w:val="0"/>
        <w:adjustRightInd w:val="0"/>
        <w:spacing w:line="360" w:lineRule="auto"/>
        <w:ind w:left="851" w:hanging="284"/>
        <w:jc w:val="both"/>
        <w:rPr>
          <w:szCs w:val="24"/>
        </w:rPr>
      </w:pPr>
      <w:r>
        <w:rPr>
          <w:szCs w:val="24"/>
        </w:rPr>
        <w:t>T</w:t>
      </w:r>
      <w:r w:rsidR="00D83D3A" w:rsidRPr="00923424">
        <w:rPr>
          <w:szCs w:val="24"/>
        </w:rPr>
        <w:t>ersusunnya Standar Akademik, Manual Mutu, dan Manual Prosedur Fakultas, beserta Prosedur Operasional Baku (POB) yang sesuai dengan pedoman-pedoman tersebut.</w:t>
      </w:r>
    </w:p>
    <w:p w:rsidR="00D83D3A" w:rsidRPr="00923424" w:rsidRDefault="00D83D3A" w:rsidP="0064564B">
      <w:pPr>
        <w:numPr>
          <w:ilvl w:val="1"/>
          <w:numId w:val="10"/>
        </w:numPr>
        <w:autoSpaceDE w:val="0"/>
        <w:autoSpaceDN w:val="0"/>
        <w:adjustRightInd w:val="0"/>
        <w:spacing w:line="360" w:lineRule="auto"/>
        <w:ind w:left="567" w:hanging="283"/>
        <w:jc w:val="both"/>
        <w:rPr>
          <w:szCs w:val="24"/>
        </w:rPr>
      </w:pPr>
      <w:r w:rsidRPr="00923424">
        <w:rPr>
          <w:bCs/>
          <w:szCs w:val="24"/>
        </w:rPr>
        <w:t>Unit Penjaminan Mutu (UPM)</w:t>
      </w:r>
    </w:p>
    <w:p w:rsidR="00D83D3A" w:rsidRPr="00923424" w:rsidRDefault="00D83D3A" w:rsidP="0064564B">
      <w:pPr>
        <w:autoSpaceDE w:val="0"/>
        <w:autoSpaceDN w:val="0"/>
        <w:adjustRightInd w:val="0"/>
        <w:spacing w:line="360" w:lineRule="auto"/>
        <w:ind w:left="567" w:firstLine="426"/>
        <w:jc w:val="both"/>
        <w:rPr>
          <w:szCs w:val="24"/>
        </w:rPr>
      </w:pPr>
      <w:r w:rsidRPr="00923424">
        <w:rPr>
          <w:szCs w:val="24"/>
        </w:rPr>
        <w:t xml:space="preserve">Merupakan suatu badan yang bertanggung jawab dalam pelaksanaan proses </w:t>
      </w:r>
      <w:r w:rsidR="0089230A">
        <w:rPr>
          <w:szCs w:val="24"/>
        </w:rPr>
        <w:t>penjaminan mutu akademik</w:t>
      </w:r>
      <w:r w:rsidR="000E0DED">
        <w:rPr>
          <w:szCs w:val="24"/>
        </w:rPr>
        <w:t xml:space="preserve"> dan non akademik</w:t>
      </w:r>
      <w:r w:rsidR="0089230A">
        <w:rPr>
          <w:szCs w:val="24"/>
        </w:rPr>
        <w:t xml:space="preserve"> di tingkat</w:t>
      </w:r>
      <w:r w:rsidRPr="00923424">
        <w:rPr>
          <w:szCs w:val="24"/>
        </w:rPr>
        <w:t xml:space="preserve"> fakultas/PPs. Tugas UPM adalah:</w:t>
      </w:r>
    </w:p>
    <w:p w:rsidR="00D83D3A" w:rsidRPr="00923424" w:rsidRDefault="0089230A" w:rsidP="0064564B">
      <w:pPr>
        <w:numPr>
          <w:ilvl w:val="0"/>
          <w:numId w:val="19"/>
        </w:numPr>
        <w:autoSpaceDE w:val="0"/>
        <w:autoSpaceDN w:val="0"/>
        <w:adjustRightInd w:val="0"/>
        <w:spacing w:line="360" w:lineRule="auto"/>
        <w:ind w:left="993" w:hanging="349"/>
        <w:jc w:val="both"/>
        <w:rPr>
          <w:szCs w:val="24"/>
        </w:rPr>
      </w:pPr>
      <w:r>
        <w:rPr>
          <w:szCs w:val="24"/>
        </w:rPr>
        <w:t>M</w:t>
      </w:r>
      <w:r w:rsidR="00D83D3A" w:rsidRPr="00923424">
        <w:rPr>
          <w:szCs w:val="24"/>
        </w:rPr>
        <w:t>elakukan pemantauan dan evaluas</w:t>
      </w:r>
      <w:r>
        <w:rPr>
          <w:szCs w:val="24"/>
        </w:rPr>
        <w:t>i proses penjaminan mutu di tingkat</w:t>
      </w:r>
      <w:r w:rsidR="00D83D3A" w:rsidRPr="00923424">
        <w:rPr>
          <w:szCs w:val="24"/>
        </w:rPr>
        <w:t xml:space="preserve"> fakultas/PPs;</w:t>
      </w:r>
    </w:p>
    <w:p w:rsidR="000E0DED" w:rsidRDefault="0089230A" w:rsidP="000E0DED">
      <w:pPr>
        <w:numPr>
          <w:ilvl w:val="0"/>
          <w:numId w:val="19"/>
        </w:numPr>
        <w:autoSpaceDE w:val="0"/>
        <w:autoSpaceDN w:val="0"/>
        <w:adjustRightInd w:val="0"/>
        <w:spacing w:line="360" w:lineRule="auto"/>
        <w:ind w:left="993" w:hanging="349"/>
        <w:jc w:val="both"/>
        <w:rPr>
          <w:szCs w:val="24"/>
        </w:rPr>
      </w:pPr>
      <w:r>
        <w:rPr>
          <w:szCs w:val="24"/>
        </w:rPr>
        <w:t>M</w:t>
      </w:r>
      <w:r w:rsidR="00D83D3A" w:rsidRPr="00923424">
        <w:rPr>
          <w:szCs w:val="24"/>
        </w:rPr>
        <w:t xml:space="preserve">embentuk tim auditor internal yang tersertifikasi untuk mengaudit </w:t>
      </w:r>
      <w:r w:rsidR="006A5875">
        <w:rPr>
          <w:szCs w:val="24"/>
        </w:rPr>
        <w:t>pelaksanaan penjaminan mutu di tingkat fakultas/PPs/</w:t>
      </w:r>
      <w:r w:rsidR="00D83D3A" w:rsidRPr="00923424">
        <w:rPr>
          <w:szCs w:val="24"/>
        </w:rPr>
        <w:t xml:space="preserve">program studi, dengan koordinasi dari </w:t>
      </w:r>
      <w:r w:rsidR="0064564B">
        <w:rPr>
          <w:szCs w:val="24"/>
        </w:rPr>
        <w:t>KPM</w:t>
      </w:r>
      <w:r w:rsidR="000E0DED">
        <w:rPr>
          <w:szCs w:val="24"/>
        </w:rPr>
        <w:t xml:space="preserve"> Unpak.</w:t>
      </w:r>
    </w:p>
    <w:p w:rsidR="00DF3F74" w:rsidRDefault="00DF3F74" w:rsidP="00DF3F74">
      <w:pPr>
        <w:autoSpaceDE w:val="0"/>
        <w:autoSpaceDN w:val="0"/>
        <w:adjustRightInd w:val="0"/>
        <w:spacing w:line="360" w:lineRule="auto"/>
        <w:jc w:val="both"/>
        <w:rPr>
          <w:szCs w:val="24"/>
        </w:rPr>
      </w:pPr>
    </w:p>
    <w:p w:rsidR="00DF3F74" w:rsidRDefault="00DF3F74" w:rsidP="00DF3F74">
      <w:pPr>
        <w:autoSpaceDE w:val="0"/>
        <w:autoSpaceDN w:val="0"/>
        <w:adjustRightInd w:val="0"/>
        <w:spacing w:line="360" w:lineRule="auto"/>
        <w:jc w:val="both"/>
        <w:rPr>
          <w:szCs w:val="24"/>
        </w:rPr>
      </w:pPr>
    </w:p>
    <w:p w:rsidR="00DF3F74" w:rsidRPr="006A5875" w:rsidRDefault="00DF3F74" w:rsidP="00DF3F74">
      <w:pPr>
        <w:autoSpaceDE w:val="0"/>
        <w:autoSpaceDN w:val="0"/>
        <w:adjustRightInd w:val="0"/>
        <w:spacing w:line="360" w:lineRule="auto"/>
        <w:jc w:val="both"/>
        <w:rPr>
          <w:szCs w:val="24"/>
        </w:rPr>
      </w:pPr>
    </w:p>
    <w:p w:rsidR="00BF607A" w:rsidRDefault="000E0DED" w:rsidP="00BF607A">
      <w:pPr>
        <w:pStyle w:val="ListParagraph"/>
        <w:numPr>
          <w:ilvl w:val="1"/>
          <w:numId w:val="10"/>
        </w:numPr>
        <w:autoSpaceDE w:val="0"/>
        <w:autoSpaceDN w:val="0"/>
        <w:adjustRightInd w:val="0"/>
        <w:spacing w:line="360" w:lineRule="auto"/>
        <w:ind w:left="567"/>
        <w:jc w:val="both"/>
        <w:rPr>
          <w:szCs w:val="24"/>
        </w:rPr>
      </w:pPr>
      <w:r>
        <w:rPr>
          <w:szCs w:val="24"/>
        </w:rPr>
        <w:lastRenderedPageBreak/>
        <w:t>Gugus Penjaminan Mutu (GPM)</w:t>
      </w:r>
    </w:p>
    <w:p w:rsidR="000E0DED" w:rsidRDefault="000E0DED" w:rsidP="000E0DED">
      <w:pPr>
        <w:pStyle w:val="ListParagraph"/>
        <w:numPr>
          <w:ilvl w:val="0"/>
          <w:numId w:val="0"/>
        </w:numPr>
        <w:autoSpaceDE w:val="0"/>
        <w:autoSpaceDN w:val="0"/>
        <w:adjustRightInd w:val="0"/>
        <w:spacing w:line="360" w:lineRule="auto"/>
        <w:ind w:left="567" w:firstLine="426"/>
        <w:jc w:val="both"/>
        <w:rPr>
          <w:szCs w:val="24"/>
        </w:rPr>
      </w:pPr>
      <w:r>
        <w:rPr>
          <w:szCs w:val="24"/>
        </w:rPr>
        <w:t>Merupakan suatu badan yang bertanggung jawab dalam pelaksanaan proses penjaminan mutu akademik dan non akademik di tingkat program studi. Tugas GPM adalah:</w:t>
      </w:r>
    </w:p>
    <w:p w:rsidR="000E0DED" w:rsidRDefault="000E0DED" w:rsidP="000E0DED">
      <w:pPr>
        <w:pStyle w:val="ListParagraph"/>
        <w:numPr>
          <w:ilvl w:val="2"/>
          <w:numId w:val="10"/>
        </w:numPr>
        <w:autoSpaceDE w:val="0"/>
        <w:autoSpaceDN w:val="0"/>
        <w:adjustRightInd w:val="0"/>
        <w:spacing w:line="360" w:lineRule="auto"/>
        <w:ind w:left="993"/>
        <w:jc w:val="both"/>
        <w:rPr>
          <w:szCs w:val="24"/>
        </w:rPr>
      </w:pPr>
      <w:r>
        <w:rPr>
          <w:szCs w:val="24"/>
        </w:rPr>
        <w:t>Melakukan pemantauan dan evaluasi proses penjaminan mutu di tingkat program studi;</w:t>
      </w:r>
    </w:p>
    <w:p w:rsidR="000E0DED" w:rsidRPr="00BF607A" w:rsidRDefault="000E0DED" w:rsidP="000E0DED">
      <w:pPr>
        <w:pStyle w:val="ListParagraph"/>
        <w:numPr>
          <w:ilvl w:val="2"/>
          <w:numId w:val="10"/>
        </w:numPr>
        <w:autoSpaceDE w:val="0"/>
        <w:autoSpaceDN w:val="0"/>
        <w:adjustRightInd w:val="0"/>
        <w:spacing w:line="360" w:lineRule="auto"/>
        <w:ind w:left="993"/>
        <w:jc w:val="both"/>
        <w:rPr>
          <w:szCs w:val="24"/>
        </w:rPr>
      </w:pPr>
      <w:r>
        <w:rPr>
          <w:szCs w:val="24"/>
        </w:rPr>
        <w:t>Melaksanakan audit internal mutu akademik dan non akademik di tingkat prodi berkoordinasi dengan UPM.</w:t>
      </w:r>
    </w:p>
    <w:p w:rsidR="00D83D3A" w:rsidRPr="00923424" w:rsidRDefault="0089230A" w:rsidP="0064564B">
      <w:pPr>
        <w:numPr>
          <w:ilvl w:val="0"/>
          <w:numId w:val="23"/>
        </w:numPr>
        <w:autoSpaceDE w:val="0"/>
        <w:autoSpaceDN w:val="0"/>
        <w:adjustRightInd w:val="0"/>
        <w:spacing w:line="360" w:lineRule="auto"/>
        <w:ind w:left="284" w:hanging="284"/>
        <w:jc w:val="both"/>
        <w:rPr>
          <w:bCs/>
          <w:iCs/>
          <w:szCs w:val="24"/>
        </w:rPr>
      </w:pPr>
      <w:r>
        <w:rPr>
          <w:bCs/>
          <w:iCs/>
          <w:szCs w:val="24"/>
        </w:rPr>
        <w:t>Tingkat</w:t>
      </w:r>
      <w:r w:rsidR="00DF3F74">
        <w:rPr>
          <w:bCs/>
          <w:iCs/>
          <w:szCs w:val="24"/>
        </w:rPr>
        <w:t xml:space="preserve"> </w:t>
      </w:r>
      <w:r w:rsidR="00D83D3A" w:rsidRPr="00923424">
        <w:rPr>
          <w:bCs/>
          <w:iCs/>
          <w:szCs w:val="24"/>
        </w:rPr>
        <w:t>program studi</w:t>
      </w:r>
    </w:p>
    <w:p w:rsidR="00D83D3A" w:rsidRPr="00923424" w:rsidRDefault="0089230A" w:rsidP="0064564B">
      <w:pPr>
        <w:autoSpaceDE w:val="0"/>
        <w:autoSpaceDN w:val="0"/>
        <w:adjustRightInd w:val="0"/>
        <w:spacing w:line="360" w:lineRule="auto"/>
        <w:ind w:left="284" w:firstLine="567"/>
        <w:jc w:val="both"/>
        <w:rPr>
          <w:szCs w:val="24"/>
        </w:rPr>
      </w:pPr>
      <w:r>
        <w:rPr>
          <w:szCs w:val="24"/>
        </w:rPr>
        <w:t>Pada tingkat</w:t>
      </w:r>
      <w:r w:rsidR="00D83D3A" w:rsidRPr="00923424">
        <w:rPr>
          <w:szCs w:val="24"/>
        </w:rPr>
        <w:t>program studi, organ yang terlibat dalam manajemen penjaminan mutu</w:t>
      </w:r>
      <w:r w:rsidR="006A5875">
        <w:rPr>
          <w:szCs w:val="24"/>
        </w:rPr>
        <w:t xml:space="preserve"> adalah pimpinan </w:t>
      </w:r>
      <w:r w:rsidR="00D83D3A" w:rsidRPr="00923424">
        <w:rPr>
          <w:szCs w:val="24"/>
        </w:rPr>
        <w:t xml:space="preserve">program studi, dan UPM fakultas/PPs. Penetapan </w:t>
      </w:r>
      <w:r w:rsidRPr="007124FF">
        <w:rPr>
          <w:szCs w:val="24"/>
          <w:lang w:val="en-US"/>
        </w:rPr>
        <w:t>G</w:t>
      </w:r>
      <w:r w:rsidR="00D83D3A" w:rsidRPr="007124FF">
        <w:rPr>
          <w:szCs w:val="24"/>
        </w:rPr>
        <w:t>PM</w:t>
      </w:r>
      <w:r w:rsidR="00D83D3A" w:rsidRPr="00923424">
        <w:rPr>
          <w:szCs w:val="24"/>
        </w:rPr>
        <w:t xml:space="preserve"> untuk </w:t>
      </w:r>
      <w:r>
        <w:rPr>
          <w:szCs w:val="24"/>
        </w:rPr>
        <w:t>terlibat dalam manajemen di tingkat</w:t>
      </w:r>
      <w:r w:rsidR="00D83D3A" w:rsidRPr="00923424">
        <w:rPr>
          <w:szCs w:val="24"/>
        </w:rPr>
        <w:t xml:space="preserve"> jurusan/bagian/program studi dimaksudkan untuk efisiensi manajemen, mengingat keterbatasan sumber daya manusia yang dimiliki Unpak.</w:t>
      </w:r>
    </w:p>
    <w:p w:rsidR="00D83D3A" w:rsidRPr="00923424" w:rsidRDefault="006A5875" w:rsidP="0064564B">
      <w:pPr>
        <w:autoSpaceDE w:val="0"/>
        <w:autoSpaceDN w:val="0"/>
        <w:adjustRightInd w:val="0"/>
        <w:spacing w:line="360" w:lineRule="auto"/>
        <w:ind w:left="284" w:firstLine="567"/>
        <w:jc w:val="both"/>
        <w:rPr>
          <w:szCs w:val="24"/>
        </w:rPr>
      </w:pPr>
      <w:r>
        <w:rPr>
          <w:bCs/>
          <w:szCs w:val="24"/>
        </w:rPr>
        <w:t xml:space="preserve">Pimpinan </w:t>
      </w:r>
      <w:r w:rsidR="00D83D3A" w:rsidRPr="00923424">
        <w:rPr>
          <w:bCs/>
          <w:szCs w:val="24"/>
        </w:rPr>
        <w:t>p</w:t>
      </w:r>
      <w:r w:rsidR="00D83D3A" w:rsidRPr="00923424">
        <w:rPr>
          <w:szCs w:val="24"/>
        </w:rPr>
        <w:t>rogram studi terdiri atas Ketu</w:t>
      </w:r>
      <w:r>
        <w:rPr>
          <w:szCs w:val="24"/>
        </w:rPr>
        <w:t xml:space="preserve">a dan Sekretaris </w:t>
      </w:r>
      <w:r w:rsidR="00D83D3A" w:rsidRPr="00923424">
        <w:rPr>
          <w:szCs w:val="24"/>
        </w:rPr>
        <w:t>program studi, yang bertanggung jawab atas:</w:t>
      </w:r>
    </w:p>
    <w:p w:rsidR="00D83D3A" w:rsidRPr="00923424" w:rsidRDefault="0089230A" w:rsidP="0064564B">
      <w:pPr>
        <w:numPr>
          <w:ilvl w:val="0"/>
          <w:numId w:val="20"/>
        </w:numPr>
        <w:autoSpaceDE w:val="0"/>
        <w:autoSpaceDN w:val="0"/>
        <w:adjustRightInd w:val="0"/>
        <w:spacing w:line="360" w:lineRule="auto"/>
        <w:ind w:left="709" w:hanging="349"/>
        <w:jc w:val="both"/>
        <w:rPr>
          <w:szCs w:val="24"/>
        </w:rPr>
      </w:pPr>
      <w:r>
        <w:rPr>
          <w:szCs w:val="24"/>
        </w:rPr>
        <w:t>T</w:t>
      </w:r>
      <w:r w:rsidR="00D83D3A" w:rsidRPr="00923424">
        <w:rPr>
          <w:szCs w:val="24"/>
        </w:rPr>
        <w:t>ersusunnya Spesifikasi Program Studi, dan Prosedur Operasional Baku (POB) yang sesuai dengan Standar Akademik, Manual Mutu, dan M</w:t>
      </w:r>
      <w:r w:rsidR="00523E41">
        <w:rPr>
          <w:szCs w:val="24"/>
        </w:rPr>
        <w:t>anual Prosedur Tingkat Fakultas;</w:t>
      </w:r>
    </w:p>
    <w:p w:rsidR="00D83D3A" w:rsidRPr="00923424" w:rsidRDefault="0089230A" w:rsidP="0064564B">
      <w:pPr>
        <w:numPr>
          <w:ilvl w:val="0"/>
          <w:numId w:val="20"/>
        </w:numPr>
        <w:autoSpaceDE w:val="0"/>
        <w:autoSpaceDN w:val="0"/>
        <w:adjustRightInd w:val="0"/>
        <w:spacing w:line="360" w:lineRule="auto"/>
        <w:ind w:left="709" w:hanging="349"/>
        <w:jc w:val="both"/>
        <w:rPr>
          <w:szCs w:val="24"/>
        </w:rPr>
      </w:pPr>
      <w:r>
        <w:rPr>
          <w:szCs w:val="24"/>
        </w:rPr>
        <w:t>T</w:t>
      </w:r>
      <w:r w:rsidR="00D83D3A" w:rsidRPr="00923424">
        <w:rPr>
          <w:szCs w:val="24"/>
        </w:rPr>
        <w:t>erlaksananya proses pembelajaran yang bermutu, sesuai dengan Spesifikasi Program Studi;</w:t>
      </w:r>
    </w:p>
    <w:p w:rsidR="00D83D3A" w:rsidRPr="00923424" w:rsidRDefault="0089230A" w:rsidP="0064564B">
      <w:pPr>
        <w:numPr>
          <w:ilvl w:val="0"/>
          <w:numId w:val="20"/>
        </w:numPr>
        <w:autoSpaceDE w:val="0"/>
        <w:autoSpaceDN w:val="0"/>
        <w:adjustRightInd w:val="0"/>
        <w:spacing w:line="360" w:lineRule="auto"/>
        <w:ind w:left="709" w:hanging="349"/>
        <w:jc w:val="both"/>
        <w:rPr>
          <w:szCs w:val="24"/>
        </w:rPr>
      </w:pPr>
      <w:r>
        <w:rPr>
          <w:szCs w:val="24"/>
        </w:rPr>
        <w:t>T</w:t>
      </w:r>
      <w:r w:rsidR="00D83D3A" w:rsidRPr="00923424">
        <w:rPr>
          <w:szCs w:val="24"/>
        </w:rPr>
        <w:t>erlaksananya evaluasi penyelenggaraan proses pembelajaran;</w:t>
      </w:r>
    </w:p>
    <w:p w:rsidR="00523E41" w:rsidRDefault="0089230A" w:rsidP="006A5875">
      <w:pPr>
        <w:numPr>
          <w:ilvl w:val="0"/>
          <w:numId w:val="20"/>
        </w:numPr>
        <w:autoSpaceDE w:val="0"/>
        <w:autoSpaceDN w:val="0"/>
        <w:adjustRightInd w:val="0"/>
        <w:spacing w:line="360" w:lineRule="auto"/>
        <w:ind w:left="709" w:hanging="349"/>
        <w:jc w:val="both"/>
        <w:rPr>
          <w:szCs w:val="24"/>
        </w:rPr>
      </w:pPr>
      <w:r>
        <w:rPr>
          <w:szCs w:val="24"/>
        </w:rPr>
        <w:t>T</w:t>
      </w:r>
      <w:r w:rsidR="00D83D3A" w:rsidRPr="00923424">
        <w:rPr>
          <w:szCs w:val="24"/>
        </w:rPr>
        <w:t>indakan perbaikan proses pembelajaran.</w:t>
      </w:r>
    </w:p>
    <w:p w:rsidR="006A5875" w:rsidRPr="006A5875" w:rsidRDefault="006A5875" w:rsidP="006A5875">
      <w:pPr>
        <w:autoSpaceDE w:val="0"/>
        <w:autoSpaceDN w:val="0"/>
        <w:adjustRightInd w:val="0"/>
        <w:spacing w:line="360" w:lineRule="auto"/>
        <w:jc w:val="both"/>
        <w:rPr>
          <w:szCs w:val="24"/>
        </w:rPr>
      </w:pPr>
    </w:p>
    <w:p w:rsidR="00455B0C" w:rsidRDefault="00D83D3A" w:rsidP="0064564B">
      <w:pPr>
        <w:pStyle w:val="ListParagraph"/>
        <w:numPr>
          <w:ilvl w:val="1"/>
          <w:numId w:val="29"/>
        </w:numPr>
        <w:spacing w:line="360" w:lineRule="auto"/>
        <w:jc w:val="both"/>
        <w:rPr>
          <w:szCs w:val="24"/>
        </w:rPr>
      </w:pPr>
      <w:r w:rsidRPr="00455B0C">
        <w:rPr>
          <w:szCs w:val="24"/>
        </w:rPr>
        <w:t>Kerangka Kerja Implementasi</w:t>
      </w:r>
    </w:p>
    <w:p w:rsidR="00BA059D" w:rsidRPr="00DF3F74" w:rsidRDefault="001F363B" w:rsidP="00DF3F74">
      <w:pPr>
        <w:pStyle w:val="ListParagraph"/>
        <w:numPr>
          <w:ilvl w:val="0"/>
          <w:numId w:val="0"/>
        </w:numPr>
        <w:spacing w:before="120" w:after="120" w:line="360" w:lineRule="auto"/>
        <w:ind w:left="153" w:firstLine="567"/>
        <w:jc w:val="both"/>
        <w:rPr>
          <w:szCs w:val="24"/>
        </w:rPr>
      </w:pPr>
      <w:r w:rsidRPr="001F363B">
        <w:rPr>
          <w:szCs w:val="24"/>
        </w:rPr>
        <w:t xml:space="preserve">Penerapan/implementasi SPM di </w:t>
      </w:r>
      <w:r>
        <w:rPr>
          <w:szCs w:val="24"/>
        </w:rPr>
        <w:t>Unpak</w:t>
      </w:r>
      <w:r w:rsidRPr="001F363B">
        <w:rPr>
          <w:szCs w:val="24"/>
        </w:rPr>
        <w:t xml:space="preserve"> terdiri dari aspe</w:t>
      </w:r>
      <w:r>
        <w:rPr>
          <w:szCs w:val="24"/>
        </w:rPr>
        <w:t>k m</w:t>
      </w:r>
      <w:r w:rsidR="001837DB">
        <w:rPr>
          <w:szCs w:val="24"/>
        </w:rPr>
        <w:t>utu akademik dan aspek mutu non</w:t>
      </w:r>
      <w:r>
        <w:rPr>
          <w:szCs w:val="24"/>
        </w:rPr>
        <w:t>akademik</w:t>
      </w:r>
      <w:r w:rsidRPr="001F363B">
        <w:rPr>
          <w:szCs w:val="24"/>
        </w:rPr>
        <w:t xml:space="preserve">.Implementasi SPM ini mengacu </w:t>
      </w:r>
      <w:r w:rsidRPr="001F363B">
        <w:rPr>
          <w:szCs w:val="24"/>
        </w:rPr>
        <w:lastRenderedPageBreak/>
        <w:t xml:space="preserve">kepada Kebijakan Mutu dan Standar Mutu </w:t>
      </w:r>
      <w:r>
        <w:rPr>
          <w:szCs w:val="24"/>
        </w:rPr>
        <w:t>Unpak</w:t>
      </w:r>
      <w:r w:rsidR="00E73047">
        <w:rPr>
          <w:szCs w:val="24"/>
        </w:rPr>
        <w:t>. I</w:t>
      </w:r>
      <w:r w:rsidRPr="001F363B">
        <w:rPr>
          <w:szCs w:val="24"/>
        </w:rPr>
        <w:t xml:space="preserve">mplementasi SPM di </w:t>
      </w:r>
      <w:r>
        <w:rPr>
          <w:szCs w:val="24"/>
        </w:rPr>
        <w:t>Unpak</w:t>
      </w:r>
      <w:r w:rsidRPr="001F363B">
        <w:rPr>
          <w:szCs w:val="24"/>
        </w:rPr>
        <w:t xml:space="preserve"> disajikan pada Gambar </w:t>
      </w:r>
      <w:r>
        <w:rPr>
          <w:szCs w:val="24"/>
          <w:lang w:val="sv-SE"/>
        </w:rPr>
        <w:t>4.2</w:t>
      </w:r>
      <w:r w:rsidRPr="001F363B">
        <w:rPr>
          <w:szCs w:val="24"/>
        </w:rPr>
        <w:t>.</w:t>
      </w:r>
    </w:p>
    <w:p w:rsidR="00BA059D" w:rsidRPr="00EE3ADE" w:rsidRDefault="00BA059D" w:rsidP="00EE3ADE">
      <w:pPr>
        <w:spacing w:before="120" w:after="120" w:line="360" w:lineRule="auto"/>
        <w:jc w:val="both"/>
        <w:rPr>
          <w:szCs w:val="24"/>
          <w:lang w:val="en-US"/>
        </w:rPr>
      </w:pPr>
    </w:p>
    <w:p w:rsidR="001F363B" w:rsidRPr="005F0455" w:rsidRDefault="0046582B" w:rsidP="001F363B">
      <w:pPr>
        <w:pStyle w:val="ListParagraph"/>
        <w:numPr>
          <w:ilvl w:val="0"/>
          <w:numId w:val="0"/>
        </w:numPr>
        <w:spacing w:before="120"/>
        <w:ind w:left="153"/>
        <w:jc w:val="both"/>
        <w:rPr>
          <w:szCs w:val="24"/>
        </w:rPr>
      </w:pPr>
      <w:r w:rsidRPr="0046582B">
        <w:rPr>
          <w:noProof/>
          <w:szCs w:val="24"/>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150pt;margin-top:4.35pt;width:222pt;height:25.9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" fillcolor="#5b9bd5 [3204]" strokecolor="#f2f2f2 [3041]" strokeweight="3pt">
            <v:shadow on="t" color="#1f4d78 [1604]" opacity=".5" offset="1pt"/>
            <v:textbox>
              <w:txbxContent>
                <w:p w:rsidR="001F363B" w:rsidRPr="001F363B" w:rsidRDefault="001F363B" w:rsidP="001F363B">
                  <w:pPr>
                    <w:jc w:val="center"/>
                    <w:rPr>
                      <w:b/>
                      <w:sz w:val="22"/>
                    </w:rPr>
                  </w:pPr>
                  <w:r w:rsidRPr="001F363B">
                    <w:rPr>
                      <w:b/>
                      <w:sz w:val="22"/>
                      <w:lang w:val="en-US"/>
                    </w:rPr>
                    <w:t>SISTEM PENJAMINAN MUTU UNPAK</w:t>
                  </w:r>
                </w:p>
              </w:txbxContent>
            </v:textbox>
          </v:shape>
        </w:pict>
      </w:r>
    </w:p>
    <w:p w:rsidR="001F363B" w:rsidRPr="001F363B" w:rsidRDefault="0046582B" w:rsidP="001F363B">
      <w:pPr>
        <w:pStyle w:val="ListParagraph"/>
        <w:numPr>
          <w:ilvl w:val="0"/>
          <w:numId w:val="0"/>
        </w:numPr>
        <w:tabs>
          <w:tab w:val="left" w:pos="5093"/>
        </w:tabs>
        <w:spacing w:before="120"/>
        <w:ind w:left="153"/>
        <w:jc w:val="both"/>
        <w:rPr>
          <w:szCs w:val="24"/>
        </w:rPr>
      </w:pPr>
      <w:r w:rsidRPr="0046582B">
        <w:rPr>
          <w:noProof/>
          <w:lang w:val="en-US"/>
        </w:rPr>
        <w:pict>
          <v:shape id="Text Box 147" o:spid="_x0000_s1027" type="#_x0000_t202" style="position:absolute;left:0;text-align:left;margin-left:13.25pt;margin-top:.35pt;width:81.35pt;height:36.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" fillcolor="yellow" strokecolor="#c2d69b" strokeweight="1pt">
            <v:shadow on="t" color="#4e6128" opacity=".5" offset="-6pt,-6pt"/>
            <v:textbox>
              <w:txbxContent>
                <w:p w:rsidR="001F363B" w:rsidRPr="00643C5D" w:rsidRDefault="001F363B" w:rsidP="001F363B">
                  <w:pPr>
                    <w:jc w:val="center"/>
                    <w:rPr>
                      <w:rFonts w:ascii="Calibri" w:hAnsi="Calibri" w:cs="Calibri"/>
                      <w:sz w:val="22"/>
                      <w:szCs w:val="20"/>
                      <w:lang w:val="en-US"/>
                    </w:rPr>
                  </w:pPr>
                  <w:r w:rsidRPr="00643C5D">
                    <w:rPr>
                      <w:rFonts w:ascii="Calibri" w:hAnsi="Calibri" w:cs="Calibri"/>
                      <w:sz w:val="22"/>
                      <w:szCs w:val="20"/>
                    </w:rPr>
                    <w:t>Visi, Misi, Tujuan, U</w:t>
                  </w:r>
                  <w:r>
                    <w:rPr>
                      <w:rFonts w:ascii="Calibri" w:hAnsi="Calibri" w:cs="Calibri"/>
                      <w:sz w:val="22"/>
                      <w:szCs w:val="20"/>
                      <w:lang w:val="en-US"/>
                    </w:rPr>
                    <w:t>NPAK</w:t>
                  </w:r>
                </w:p>
              </w:txbxContent>
            </v:textbox>
          </v:shape>
        </w:pict>
      </w:r>
      <w:r w:rsidR="001F363B">
        <w:rPr>
          <w:szCs w:val="24"/>
        </w:rPr>
        <w:tab/>
      </w:r>
    </w:p>
    <w:p w:rsidR="001F363B" w:rsidRPr="001F363B" w:rsidRDefault="0046582B" w:rsidP="001F363B">
      <w:pPr>
        <w:pStyle w:val="ListParagraph"/>
        <w:numPr>
          <w:ilvl w:val="0"/>
          <w:numId w:val="0"/>
        </w:numPr>
        <w:spacing w:before="120"/>
        <w:ind w:left="153"/>
        <w:jc w:val="both"/>
        <w:rPr>
          <w:szCs w:val="24"/>
        </w:rPr>
      </w:pPr>
      <w:r w:rsidRPr="0046582B">
        <w:rPr>
          <w:noProof/>
          <w:lang w:val="en-US"/>
        </w:rPr>
        <w:pict>
          <v:shape id="AutoShape 141" o:spid="_x0000_s1036" style="position:absolute;left:0;text-align:left;margin-left:94.55pt;margin-top:1.3pt;width:37.85pt;height:35.45pt;rotation:90;z-index:25165926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" adj="0,,0" path="m21600,6079l15126,r,2912l12427,2912c5564,2912,,7052,,12158r,9442l6474,21600r,-9442c6474,10550,9139,9246,12427,9246r2699,l15126,12158,21600,6079xe" fillcolor="#00b0f0" strokecolor="#fabf8f" strokeweight="1pt">
            <v:stroke joinstyle="miter"/>
            <v:shadow on="t" color="#974706" opacity=".5" offset="1pt"/>
            <v:formulas/>
            <v:path o:connecttype="custom" o:connectlocs="2147483646,0;2147483646,1983996894;689085963,2147483646;2147483646,991998437" o:connectangles="270,90,90,0" textboxrect="12427,2912,18227,9246"/>
          </v:shape>
        </w:pict>
      </w:r>
    </w:p>
    <w:p w:rsidR="001F363B" w:rsidRPr="001F363B" w:rsidRDefault="0046582B" w:rsidP="001F363B">
      <w:pPr>
        <w:pStyle w:val="ListParagraph"/>
        <w:numPr>
          <w:ilvl w:val="0"/>
          <w:numId w:val="0"/>
        </w:numPr>
        <w:spacing w:before="120"/>
        <w:ind w:left="153"/>
        <w:jc w:val="both"/>
        <w:rPr>
          <w:szCs w:val="24"/>
        </w:rPr>
      </w:pPr>
      <w:r w:rsidRPr="0046582B">
        <w:rPr>
          <w:noProof/>
          <w:lang w:val="en-US"/>
        </w:rPr>
        <w:pict>
          <v:roundrect id="AutoShape 152" o:spid="_x0000_s1028" style="position:absolute;left:0;text-align:left;margin-left:283.65pt;margin-top:5.8pt;width:85.35pt;height:99.7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" fillcolor="#7030a0" strokecolor="#c2d69b" strokeweight="1pt">
            <v:shadow on="t" color="#4e6128" opacity=".5" offset="1pt"/>
            <v:textbox>
              <w:txbxContent>
                <w:p w:rsidR="001F363B" w:rsidRPr="007F0AB5" w:rsidRDefault="00E73047" w:rsidP="001F363B">
                  <w:pPr>
                    <w:rPr>
                      <w:rFonts w:ascii="Calibri" w:hAnsi="Calibri" w:cs="Calibri"/>
                      <w:color w:val="FFFFFF" w:themeColor="background1"/>
                      <w:sz w:val="16"/>
                      <w:szCs w:val="16"/>
                    </w:rPr>
                  </w:pPr>
                  <w:r w:rsidRPr="007F0AB5">
                    <w:rPr>
                      <w:rFonts w:ascii="Calibri" w:hAnsi="Calibri" w:cs="Calibri"/>
                      <w:color w:val="FFFFFF" w:themeColor="background1"/>
                      <w:sz w:val="16"/>
                      <w:szCs w:val="16"/>
                    </w:rPr>
                    <w:t>Pemeriksaan</w:t>
                  </w:r>
                  <w:r w:rsidRPr="007F0AB5">
                    <w:rPr>
                      <w:rFonts w:ascii="Calibri" w:hAnsi="Calibri" w:cs="Calibri"/>
                      <w:color w:val="FFFFFF" w:themeColor="background1"/>
                      <w:sz w:val="16"/>
                      <w:szCs w:val="16"/>
                      <w:lang w:val="en-US"/>
                    </w:rPr>
                    <w:t xml:space="preserve"> (CHECK)</w:t>
                  </w:r>
                  <w:r w:rsidR="001F363B" w:rsidRPr="007F0AB5">
                    <w:rPr>
                      <w:rFonts w:ascii="Calibri" w:hAnsi="Calibri" w:cs="Calibri"/>
                      <w:color w:val="FFFFFF" w:themeColor="background1"/>
                      <w:sz w:val="16"/>
                      <w:szCs w:val="16"/>
                    </w:rPr>
                    <w:t xml:space="preserve">: </w:t>
                  </w:r>
                </w:p>
                <w:p w:rsidR="001F363B" w:rsidRPr="007F0AB5" w:rsidRDefault="001F363B" w:rsidP="001F363B">
                  <w:pPr>
                    <w:numPr>
                      <w:ilvl w:val="0"/>
                      <w:numId w:val="36"/>
                    </w:numPr>
                    <w:ind w:left="216" w:hanging="216"/>
                    <w:rPr>
                      <w:rFonts w:ascii="Calibri" w:hAnsi="Calibri" w:cs="Calibri"/>
                      <w:color w:val="FFFFFF" w:themeColor="background1"/>
                      <w:sz w:val="16"/>
                      <w:szCs w:val="16"/>
                    </w:rPr>
                  </w:pPr>
                  <w:r w:rsidRPr="007F0AB5">
                    <w:rPr>
                      <w:rFonts w:ascii="Calibri" w:hAnsi="Calibri" w:cs="Calibri"/>
                      <w:color w:val="FFFFFF" w:themeColor="background1"/>
                      <w:sz w:val="16"/>
                      <w:szCs w:val="16"/>
                    </w:rPr>
                    <w:t>Monev</w:t>
                  </w:r>
                </w:p>
                <w:p w:rsidR="001F363B" w:rsidRPr="007F0AB5" w:rsidRDefault="001F363B" w:rsidP="001F363B">
                  <w:pPr>
                    <w:numPr>
                      <w:ilvl w:val="0"/>
                      <w:numId w:val="36"/>
                    </w:numPr>
                    <w:ind w:left="216" w:hanging="216"/>
                    <w:rPr>
                      <w:rFonts w:ascii="Calibri" w:hAnsi="Calibri" w:cs="Calibri"/>
                      <w:color w:val="FFFFFF" w:themeColor="background1"/>
                      <w:sz w:val="16"/>
                      <w:szCs w:val="16"/>
                    </w:rPr>
                  </w:pPr>
                  <w:r w:rsidRPr="007F0AB5">
                    <w:rPr>
                      <w:rFonts w:ascii="Calibri" w:hAnsi="Calibri" w:cs="Calibri"/>
                      <w:color w:val="FFFFFF" w:themeColor="background1"/>
                      <w:sz w:val="16"/>
                      <w:szCs w:val="16"/>
                    </w:rPr>
                    <w:t>Audit Internal</w:t>
                  </w:r>
                </w:p>
                <w:p w:rsidR="001F363B" w:rsidRPr="007F0AB5" w:rsidRDefault="001F363B" w:rsidP="001F363B">
                  <w:pPr>
                    <w:numPr>
                      <w:ilvl w:val="0"/>
                      <w:numId w:val="36"/>
                    </w:numPr>
                    <w:ind w:left="216" w:hanging="216"/>
                    <w:rPr>
                      <w:rFonts w:ascii="Calibri" w:hAnsi="Calibri" w:cs="Calibri"/>
                      <w:color w:val="FFFFFF" w:themeColor="background1"/>
                      <w:sz w:val="16"/>
                      <w:szCs w:val="16"/>
                    </w:rPr>
                  </w:pPr>
                  <w:r w:rsidRPr="007F0AB5">
                    <w:rPr>
                      <w:rFonts w:ascii="Calibri" w:hAnsi="Calibri" w:cs="Calibri"/>
                      <w:color w:val="FFFFFF" w:themeColor="background1"/>
                      <w:sz w:val="16"/>
                      <w:szCs w:val="16"/>
                    </w:rPr>
                    <w:t>Evaluasi Diri</w:t>
                  </w:r>
                </w:p>
                <w:p w:rsidR="001F363B" w:rsidRPr="007F0AB5" w:rsidRDefault="001F363B" w:rsidP="001F363B">
                  <w:pPr>
                    <w:numPr>
                      <w:ilvl w:val="0"/>
                      <w:numId w:val="36"/>
                    </w:numPr>
                    <w:ind w:left="216" w:hanging="216"/>
                    <w:rPr>
                      <w:rFonts w:ascii="Calibri" w:hAnsi="Calibri" w:cs="Calibri"/>
                      <w:color w:val="FFFFFF" w:themeColor="background1"/>
                      <w:sz w:val="16"/>
                      <w:szCs w:val="16"/>
                    </w:rPr>
                  </w:pPr>
                  <w:r w:rsidRPr="007F0AB5">
                    <w:rPr>
                      <w:rFonts w:ascii="Calibri" w:hAnsi="Calibri" w:cs="Calibri"/>
                      <w:color w:val="FFFFFF" w:themeColor="background1"/>
                      <w:sz w:val="16"/>
                      <w:szCs w:val="16"/>
                    </w:rPr>
                    <w:t>Audit Eksternal (akreditasi, Ranking)</w:t>
                  </w:r>
                </w:p>
                <w:p w:rsidR="001F363B" w:rsidRPr="00EB4FDC" w:rsidRDefault="001F363B" w:rsidP="001F363B">
                  <w:pPr>
                    <w:rPr>
                      <w:color w:val="FFFFFF" w:themeColor="background1"/>
                    </w:rPr>
                  </w:pPr>
                </w:p>
              </w:txbxContent>
            </v:textbox>
          </v:roundrect>
        </w:pict>
      </w:r>
    </w:p>
    <w:p w:rsidR="001F363B" w:rsidRPr="001F363B" w:rsidRDefault="0046582B" w:rsidP="001F363B">
      <w:pPr>
        <w:pStyle w:val="ListParagraph"/>
        <w:numPr>
          <w:ilvl w:val="0"/>
          <w:numId w:val="0"/>
        </w:numPr>
        <w:spacing w:before="120"/>
        <w:ind w:left="153"/>
        <w:jc w:val="both"/>
        <w:rPr>
          <w:szCs w:val="24"/>
        </w:rPr>
      </w:pPr>
      <w:r w:rsidRPr="0046582B">
        <w:rPr>
          <w:noProof/>
          <w:lang w:val="en-US"/>
        </w:rPr>
        <w:pict>
          <v:roundrect id="AutoShape 150" o:spid="_x0000_s1029" style="position:absolute;left:0;text-align:left;margin-left:162pt;margin-top:2.7pt;width:89.15pt;height:76.2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" fillcolor="#ffc000" strokecolor="#c2d69b" strokeweight="1pt">
            <v:shadow on="t" color="#4e6128" opacity=".5" offset="1pt"/>
            <v:textbox>
              <w:txbxContent>
                <w:p w:rsidR="001F363B" w:rsidRPr="00714559" w:rsidRDefault="00E73047" w:rsidP="000910AB">
                  <w:pPr>
                    <w:jc w:val="both"/>
                    <w:rPr>
                      <w:rFonts w:ascii="Calibri" w:hAnsi="Calibri" w:cs="Calibri"/>
                      <w:sz w:val="20"/>
                      <w:szCs w:val="20"/>
                    </w:rPr>
                  </w:pPr>
                  <w:r>
                    <w:rPr>
                      <w:rFonts w:ascii="Calibri" w:hAnsi="Calibri" w:cs="Calibri"/>
                      <w:sz w:val="20"/>
                      <w:szCs w:val="20"/>
                    </w:rPr>
                    <w:t>Pelaksanaan</w:t>
                  </w:r>
                  <w:r>
                    <w:rPr>
                      <w:rFonts w:ascii="Calibri" w:hAnsi="Calibri" w:cs="Calibri"/>
                      <w:sz w:val="20"/>
                      <w:szCs w:val="20"/>
                      <w:lang w:val="en-US"/>
                    </w:rPr>
                    <w:t xml:space="preserve"> (DO)</w:t>
                  </w:r>
                  <w:r w:rsidR="001F363B" w:rsidRPr="00714559">
                    <w:rPr>
                      <w:rFonts w:ascii="Calibri" w:hAnsi="Calibri" w:cs="Calibri"/>
                      <w:sz w:val="20"/>
                      <w:szCs w:val="20"/>
                    </w:rPr>
                    <w:t>:</w:t>
                  </w:r>
                </w:p>
                <w:p w:rsidR="001F363B" w:rsidRPr="00714559" w:rsidRDefault="001F363B" w:rsidP="000910AB">
                  <w:pPr>
                    <w:numPr>
                      <w:ilvl w:val="0"/>
                      <w:numId w:val="36"/>
                    </w:numPr>
                    <w:ind w:left="274" w:hanging="274"/>
                    <w:jc w:val="both"/>
                    <w:rPr>
                      <w:rFonts w:ascii="Calibri" w:hAnsi="Calibri" w:cs="Calibri"/>
                      <w:i/>
                      <w:sz w:val="20"/>
                      <w:szCs w:val="20"/>
                    </w:rPr>
                  </w:pPr>
                  <w:r w:rsidRPr="00714559">
                    <w:rPr>
                      <w:rFonts w:ascii="Calibri" w:hAnsi="Calibri" w:cs="Calibri"/>
                      <w:i/>
                      <w:sz w:val="20"/>
                      <w:szCs w:val="20"/>
                    </w:rPr>
                    <w:t>Input</w:t>
                  </w:r>
                </w:p>
                <w:p w:rsidR="001F363B" w:rsidRPr="00714559" w:rsidRDefault="001F363B" w:rsidP="000910AB">
                  <w:pPr>
                    <w:numPr>
                      <w:ilvl w:val="0"/>
                      <w:numId w:val="36"/>
                    </w:numPr>
                    <w:ind w:left="274" w:hanging="274"/>
                    <w:jc w:val="both"/>
                    <w:rPr>
                      <w:rFonts w:ascii="Calibri" w:hAnsi="Calibri" w:cs="Calibri"/>
                      <w:sz w:val="20"/>
                      <w:szCs w:val="20"/>
                    </w:rPr>
                  </w:pPr>
                  <w:r w:rsidRPr="00714559">
                    <w:rPr>
                      <w:rFonts w:ascii="Calibri" w:hAnsi="Calibri" w:cs="Calibri"/>
                      <w:sz w:val="20"/>
                      <w:szCs w:val="20"/>
                    </w:rPr>
                    <w:t>Proses</w:t>
                  </w:r>
                </w:p>
                <w:p w:rsidR="001F363B" w:rsidRPr="00714559" w:rsidRDefault="001F363B" w:rsidP="000910AB">
                  <w:pPr>
                    <w:numPr>
                      <w:ilvl w:val="0"/>
                      <w:numId w:val="36"/>
                    </w:numPr>
                    <w:ind w:left="274" w:hanging="274"/>
                    <w:jc w:val="both"/>
                    <w:rPr>
                      <w:rFonts w:ascii="Calibri" w:hAnsi="Calibri" w:cs="Calibri"/>
                      <w:i/>
                      <w:sz w:val="20"/>
                      <w:szCs w:val="20"/>
                    </w:rPr>
                  </w:pPr>
                  <w:r w:rsidRPr="00714559">
                    <w:rPr>
                      <w:rFonts w:ascii="Calibri" w:hAnsi="Calibri" w:cs="Calibri"/>
                      <w:i/>
                      <w:sz w:val="20"/>
                      <w:szCs w:val="20"/>
                    </w:rPr>
                    <w:t>Output</w:t>
                  </w:r>
                </w:p>
                <w:p w:rsidR="001F363B" w:rsidRPr="00714559" w:rsidRDefault="001F363B" w:rsidP="00E73047">
                  <w:pPr>
                    <w:numPr>
                      <w:ilvl w:val="0"/>
                      <w:numId w:val="36"/>
                    </w:numPr>
                    <w:ind w:left="274" w:hanging="274"/>
                    <w:jc w:val="both"/>
                    <w:rPr>
                      <w:rFonts w:ascii="Calibri" w:hAnsi="Calibri" w:cs="Calibri"/>
                      <w:i/>
                      <w:sz w:val="20"/>
                      <w:szCs w:val="20"/>
                    </w:rPr>
                  </w:pPr>
                  <w:r w:rsidRPr="00714559">
                    <w:rPr>
                      <w:rFonts w:ascii="Calibri" w:hAnsi="Calibri" w:cs="Calibri"/>
                      <w:i/>
                      <w:sz w:val="20"/>
                      <w:szCs w:val="20"/>
                    </w:rPr>
                    <w:t>Outcomes</w:t>
                  </w:r>
                </w:p>
                <w:p w:rsidR="001F363B" w:rsidRDefault="001F363B" w:rsidP="001F363B"/>
              </w:txbxContent>
            </v:textbox>
          </v:roundrect>
        </w:pict>
      </w:r>
    </w:p>
    <w:p w:rsidR="001F363B" w:rsidRPr="001F363B" w:rsidRDefault="0046582B" w:rsidP="001F363B">
      <w:pPr>
        <w:pStyle w:val="ListParagraph"/>
        <w:numPr>
          <w:ilvl w:val="0"/>
          <w:numId w:val="0"/>
        </w:numPr>
        <w:spacing w:before="120"/>
        <w:ind w:left="153"/>
        <w:jc w:val="both"/>
        <w:rPr>
          <w:szCs w:val="24"/>
        </w:rPr>
      </w:pPr>
      <w:r w:rsidRPr="0046582B">
        <w:rPr>
          <w:noProof/>
          <w:lang w:val="en-US"/>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42" o:spid="_x0000_s1035" type="#_x0000_t93" style="position:absolute;left:0;text-align:left;margin-left:255.65pt;margin-top:5.8pt;width:25pt;height:27.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" fillcolor="red" strokecolor="#fabf8f" strokeweight="1pt">
            <v:shadow on="t" color="#974706" opacity=".5" offset="1pt"/>
          </v:shape>
        </w:pict>
      </w:r>
      <w:r w:rsidRPr="0046582B">
        <w:rPr>
          <w:noProof/>
          <w:lang w:val="en-US"/>
        </w:rPr>
        <w:pict>
          <v:shape id="AutoShape 143" o:spid="_x0000_s1034" type="#_x0000_t93" style="position:absolute;left:0;text-align:left;margin-left:133pt;margin-top:5.35pt;width:26.35pt;height:2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" fillcolor="red" strokecolor="#fabf8f" strokeweight="1pt">
            <v:shadow on="t" color="#974706" opacity=".5" offset="1pt"/>
          </v:shape>
        </w:pict>
      </w:r>
      <w:r w:rsidRPr="0046582B">
        <w:rPr>
          <w:noProof/>
          <w:lang w:val="en-US"/>
        </w:rPr>
        <w:pict>
          <v:roundrect id="AutoShape 148" o:spid="_x0000_s1030" style="position:absolute;left:0;text-align:left;margin-left:6.75pt;margin-top:-.3pt;width:124.45pt;height:47.9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" fillcolor="#00b050" strokecolor="#c2d69b" strokeweight="1pt">
            <v:shadow on="t" color="#4e6128" opacity=".5" offset="1pt"/>
            <v:textbox>
              <w:txbxContent>
                <w:p w:rsidR="001F363B" w:rsidRPr="00714559" w:rsidRDefault="001F363B" w:rsidP="001F363B">
                  <w:pPr>
                    <w:jc w:val="center"/>
                    <w:rPr>
                      <w:rFonts w:ascii="Calibri" w:hAnsi="Calibri" w:cs="Calibri"/>
                      <w:sz w:val="20"/>
                      <w:szCs w:val="20"/>
                    </w:rPr>
                  </w:pPr>
                  <w:r w:rsidRPr="00714559">
                    <w:rPr>
                      <w:rFonts w:ascii="Calibri" w:hAnsi="Calibri" w:cs="Calibri"/>
                      <w:sz w:val="20"/>
                      <w:szCs w:val="20"/>
                    </w:rPr>
                    <w:t>Perencanaan (PLAN): strategis, operasional, sasaran, target</w:t>
                  </w:r>
                </w:p>
                <w:p w:rsidR="001F363B" w:rsidRPr="00EA5664" w:rsidRDefault="001F363B" w:rsidP="001F363B"/>
              </w:txbxContent>
            </v:textbox>
          </v:roundrect>
        </w:pict>
      </w:r>
    </w:p>
    <w:p w:rsidR="001F363B" w:rsidRPr="001F363B" w:rsidRDefault="001F363B" w:rsidP="001F363B">
      <w:pPr>
        <w:pStyle w:val="ListParagraph"/>
        <w:numPr>
          <w:ilvl w:val="0"/>
          <w:numId w:val="0"/>
        </w:numPr>
        <w:spacing w:before="120"/>
        <w:ind w:left="153"/>
        <w:jc w:val="both"/>
        <w:rPr>
          <w:szCs w:val="24"/>
        </w:rPr>
      </w:pPr>
    </w:p>
    <w:p w:rsidR="001F363B" w:rsidRPr="001F363B" w:rsidRDefault="001F363B" w:rsidP="001F363B">
      <w:pPr>
        <w:pStyle w:val="ListParagraph"/>
        <w:numPr>
          <w:ilvl w:val="0"/>
          <w:numId w:val="0"/>
        </w:numPr>
        <w:spacing w:before="120"/>
        <w:ind w:left="153"/>
        <w:jc w:val="both"/>
        <w:rPr>
          <w:szCs w:val="24"/>
        </w:rPr>
      </w:pPr>
    </w:p>
    <w:p w:rsidR="001F363B" w:rsidRPr="001F363B" w:rsidRDefault="0046582B" w:rsidP="001F363B">
      <w:pPr>
        <w:pStyle w:val="ListParagraph"/>
        <w:numPr>
          <w:ilvl w:val="0"/>
          <w:numId w:val="0"/>
        </w:numPr>
        <w:spacing w:before="120"/>
        <w:ind w:left="153"/>
        <w:jc w:val="both"/>
        <w:rPr>
          <w:szCs w:val="24"/>
        </w:rPr>
      </w:pPr>
      <w:r w:rsidRPr="0046582B">
        <w:rPr>
          <w:noProof/>
          <w:lang w:val="en-US"/>
        </w:rPr>
        <w:pict>
          <v:shape id="AutoShape 145" o:spid="_x0000_s1033" type="#_x0000_t93" style="position:absolute;left:0;text-align:left;margin-left:109.6pt;margin-top:14.65pt;width:45.05pt;height:28.2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" adj="17776" fillcolor="red" strokecolor="#fabf8f" strokeweight="1pt">
            <v:shadow on="t" color="#974706" opacity=".5" offset="1pt"/>
          </v:shape>
        </w:pict>
      </w:r>
    </w:p>
    <w:p w:rsidR="001F363B" w:rsidRPr="001F363B" w:rsidRDefault="001F363B" w:rsidP="001F363B">
      <w:pPr>
        <w:pStyle w:val="ListParagraph"/>
        <w:numPr>
          <w:ilvl w:val="0"/>
          <w:numId w:val="0"/>
        </w:numPr>
        <w:spacing w:before="120"/>
        <w:ind w:left="153"/>
        <w:jc w:val="both"/>
        <w:rPr>
          <w:szCs w:val="24"/>
        </w:rPr>
      </w:pPr>
    </w:p>
    <w:p w:rsidR="001F363B" w:rsidRPr="001F363B" w:rsidRDefault="0046582B" w:rsidP="001F363B">
      <w:pPr>
        <w:pStyle w:val="ListParagraph"/>
        <w:numPr>
          <w:ilvl w:val="0"/>
          <w:numId w:val="0"/>
        </w:numPr>
        <w:spacing w:before="120"/>
        <w:ind w:left="153"/>
        <w:jc w:val="both"/>
        <w:rPr>
          <w:szCs w:val="24"/>
        </w:rPr>
      </w:pPr>
      <w:r w:rsidRPr="0046582B">
        <w:rPr>
          <w:noProof/>
          <w:lang w:val="en-US"/>
        </w:rPr>
        <w:pict>
          <v:shape id="AutoShape 144" o:spid="_x0000_s1032" style="position:absolute;left:0;text-align:left;margin-left:307.8pt;margin-top:13.4pt;width:39.6pt;height:60.45pt;rotation:180;z-index:25166233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" adj="0,,0" path="m21600,6079l15126,r,2912l12427,2912c5564,2912,,7052,,12158r,9442l6474,21600r,-9442c6474,10550,9139,9246,12427,9246r2699,l15126,12158,21600,6079xe" fillcolor="#002060" strokecolor="#fabf8f" strokeweight="1pt">
            <v:stroke joinstyle="miter"/>
            <v:shadow on="t" color="#974706" opacity=".5" offset="1pt"/>
            <v:formulas/>
            <v:path o:connecttype="custom" o:connectlocs="2147483646,0;2147483646,2147483646;725499260,2147483646;2147483646,2147483646" o:connectangles="270,90,90,0" textboxrect="12427,2912,18227,9246"/>
          </v:shape>
        </w:pict>
      </w:r>
    </w:p>
    <w:p w:rsidR="001F363B" w:rsidRPr="001F363B" w:rsidRDefault="0046582B" w:rsidP="001F363B">
      <w:pPr>
        <w:pStyle w:val="ListParagraph"/>
        <w:numPr>
          <w:ilvl w:val="0"/>
          <w:numId w:val="0"/>
        </w:numPr>
        <w:spacing w:before="120"/>
        <w:ind w:left="153"/>
        <w:jc w:val="both"/>
        <w:rPr>
          <w:szCs w:val="24"/>
        </w:rPr>
      </w:pPr>
      <w:r w:rsidRPr="0046582B">
        <w:rPr>
          <w:noProof/>
          <w:lang w:val="en-US"/>
        </w:rPr>
        <w:pict>
          <v:roundrect id="AutoShape 154" o:spid="_x0000_s1031" style="position:absolute;left:0;text-align:left;margin-left:13.1pt;margin-top:8.35pt;width:292.3pt;height:52.8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" fillcolor="#420000" strokecolor="#c2d69b" strokeweight="1pt">
            <v:shadow on="t" color="#4e6128" opacity=".5" offset="1pt"/>
            <v:textbox>
              <w:txbxContent>
                <w:p w:rsidR="001F363B" w:rsidRPr="00643C5D" w:rsidRDefault="001F363B" w:rsidP="001F363B">
                  <w:pPr>
                    <w:jc w:val="center"/>
                    <w:rPr>
                      <w:rFonts w:ascii="Calibri" w:hAnsi="Calibri" w:cs="Calibri"/>
                      <w:sz w:val="22"/>
                      <w:szCs w:val="20"/>
                    </w:rPr>
                  </w:pPr>
                  <w:r w:rsidRPr="00643C5D">
                    <w:rPr>
                      <w:rFonts w:ascii="Calibri" w:hAnsi="Calibri" w:cs="Calibri"/>
                      <w:sz w:val="22"/>
                      <w:szCs w:val="20"/>
                    </w:rPr>
                    <w:t>Tindakan (ACTION):</w:t>
                  </w:r>
                </w:p>
                <w:p w:rsidR="001F363B" w:rsidRPr="00643C5D" w:rsidRDefault="001F363B" w:rsidP="001F363B">
                  <w:pPr>
                    <w:ind w:left="270"/>
                    <w:jc w:val="center"/>
                    <w:rPr>
                      <w:rFonts w:ascii="Calibri" w:hAnsi="Calibri" w:cs="Calibri"/>
                      <w:sz w:val="22"/>
                      <w:szCs w:val="20"/>
                    </w:rPr>
                  </w:pPr>
                  <w:r w:rsidRPr="00643C5D">
                    <w:rPr>
                      <w:rFonts w:ascii="Calibri" w:hAnsi="Calibri" w:cs="Calibri"/>
                      <w:sz w:val="22"/>
                      <w:szCs w:val="20"/>
                    </w:rPr>
                    <w:t xml:space="preserve">Pemeliharaan, Perbaikan, Pembinaan, Peningkatan, </w:t>
                  </w:r>
                  <w:r w:rsidRPr="00643C5D">
                    <w:rPr>
                      <w:rFonts w:ascii="Calibri" w:hAnsi="Calibri" w:cs="Calibri"/>
                      <w:i/>
                      <w:sz w:val="22"/>
                      <w:szCs w:val="20"/>
                    </w:rPr>
                    <w:t xml:space="preserve">Benchmarking </w:t>
                  </w:r>
                  <w:r w:rsidRPr="00643C5D">
                    <w:rPr>
                      <w:rFonts w:ascii="Calibri" w:hAnsi="Calibri" w:cs="Calibri"/>
                      <w:sz w:val="22"/>
                      <w:szCs w:val="20"/>
                    </w:rPr>
                    <w:t>Standar Mutu</w:t>
                  </w:r>
                </w:p>
                <w:p w:rsidR="001F363B" w:rsidRPr="00643C5D" w:rsidRDefault="001F363B" w:rsidP="001F363B">
                  <w:pPr>
                    <w:rPr>
                      <w:sz w:val="28"/>
                    </w:rPr>
                  </w:pPr>
                </w:p>
              </w:txbxContent>
            </v:textbox>
          </v:roundrect>
        </w:pict>
      </w:r>
    </w:p>
    <w:p w:rsidR="001F363B" w:rsidRPr="001F363B" w:rsidRDefault="001F363B" w:rsidP="001F363B">
      <w:pPr>
        <w:pStyle w:val="ListParagraph"/>
        <w:numPr>
          <w:ilvl w:val="0"/>
          <w:numId w:val="0"/>
        </w:numPr>
        <w:ind w:left="153"/>
        <w:rPr>
          <w:b/>
          <w:szCs w:val="24"/>
          <w:lang w:val="fr-FR"/>
        </w:rPr>
      </w:pPr>
    </w:p>
    <w:p w:rsidR="001F363B" w:rsidRDefault="001F363B" w:rsidP="00E73047">
      <w:pPr>
        <w:pStyle w:val="Caption"/>
      </w:pPr>
      <w:bookmarkStart w:id="1" w:name="_Toc368635573"/>
    </w:p>
    <w:p w:rsidR="001F363B" w:rsidRDefault="001F363B" w:rsidP="00E73047">
      <w:pPr>
        <w:pStyle w:val="Caption"/>
      </w:pPr>
    </w:p>
    <w:p w:rsidR="001F363B" w:rsidRPr="00E51ACC" w:rsidRDefault="001F363B" w:rsidP="00E73047">
      <w:pPr>
        <w:pStyle w:val="Caption"/>
        <w:rPr>
          <w:szCs w:val="24"/>
          <w:lang w:val="fr-FR"/>
        </w:rPr>
      </w:pPr>
      <w:r w:rsidRPr="00E51ACC">
        <w:t xml:space="preserve">Gambar </w:t>
      </w:r>
      <w:r w:rsidR="007F0AB5">
        <w:t>4</w:t>
      </w:r>
      <w:r>
        <w:noBreakHyphen/>
      </w:r>
      <w:r w:rsidR="00E73047">
        <w:rPr>
          <w:lang w:val="en-US"/>
        </w:rPr>
        <w:t>2</w:t>
      </w:r>
      <w:r w:rsidRPr="00DF4A02">
        <w:t>.</w:t>
      </w:r>
      <w:r w:rsidRPr="00E51ACC">
        <w:rPr>
          <w:szCs w:val="24"/>
        </w:rPr>
        <w:t xml:space="preserve"> Implementasi Sistem Penjaminan Mutu </w:t>
      </w:r>
      <w:r w:rsidR="00523E41">
        <w:rPr>
          <w:szCs w:val="24"/>
        </w:rPr>
        <w:t xml:space="preserve">Internal </w:t>
      </w:r>
      <w:r w:rsidRPr="00E51ACC">
        <w:rPr>
          <w:szCs w:val="24"/>
        </w:rPr>
        <w:t>U</w:t>
      </w:r>
      <w:bookmarkEnd w:id="1"/>
      <w:r w:rsidR="00E73047">
        <w:rPr>
          <w:szCs w:val="24"/>
        </w:rPr>
        <w:t>NPAK</w:t>
      </w:r>
    </w:p>
    <w:p w:rsidR="00523E41" w:rsidRDefault="001F363B" w:rsidP="008F7113">
      <w:pPr>
        <w:pStyle w:val="ListParagraph"/>
        <w:numPr>
          <w:ilvl w:val="0"/>
          <w:numId w:val="0"/>
        </w:numPr>
        <w:spacing w:before="120" w:line="360" w:lineRule="auto"/>
        <w:ind w:firstLine="720"/>
        <w:jc w:val="both"/>
        <w:rPr>
          <w:szCs w:val="24"/>
        </w:rPr>
      </w:pPr>
      <w:r w:rsidRPr="001F363B">
        <w:rPr>
          <w:szCs w:val="24"/>
        </w:rPr>
        <w:t>Fokus dan prioritas implementasi SPM</w:t>
      </w:r>
      <w:r w:rsidR="00523E41">
        <w:rPr>
          <w:szCs w:val="24"/>
        </w:rPr>
        <w:t xml:space="preserve">I </w:t>
      </w:r>
      <w:r w:rsidR="00E73047">
        <w:rPr>
          <w:szCs w:val="24"/>
        </w:rPr>
        <w:t>Unpak</w:t>
      </w:r>
      <w:r w:rsidRPr="001F363B">
        <w:rPr>
          <w:szCs w:val="24"/>
        </w:rPr>
        <w:t xml:space="preserve"> adalah SPM</w:t>
      </w:r>
      <w:r w:rsidR="006A5875">
        <w:rPr>
          <w:szCs w:val="24"/>
          <w:lang w:val="en-US"/>
        </w:rPr>
        <w:t>I</w:t>
      </w:r>
      <w:r w:rsidRPr="001F363B">
        <w:rPr>
          <w:szCs w:val="24"/>
        </w:rPr>
        <w:t xml:space="preserve"> Akademik, dalam hal ini penge</w:t>
      </w:r>
      <w:r w:rsidR="0089230A">
        <w:rPr>
          <w:szCs w:val="24"/>
        </w:rPr>
        <w:t>lolaan dan penyelenggaraan Trid</w:t>
      </w:r>
      <w:r w:rsidRPr="001F363B">
        <w:rPr>
          <w:szCs w:val="24"/>
        </w:rPr>
        <w:t>harma Perguruan Tinggi.</w:t>
      </w:r>
      <w:r w:rsidR="006A5875">
        <w:rPr>
          <w:szCs w:val="24"/>
        </w:rPr>
        <w:t xml:space="preserve">Namun demikian, SPMI </w:t>
      </w:r>
      <w:r w:rsidRPr="001F363B">
        <w:rPr>
          <w:szCs w:val="24"/>
        </w:rPr>
        <w:t>untuk as</w:t>
      </w:r>
      <w:r w:rsidR="00E73047">
        <w:rPr>
          <w:szCs w:val="24"/>
        </w:rPr>
        <w:t>pek Non Akademik,</w:t>
      </w:r>
      <w:r w:rsidRPr="001F363B">
        <w:rPr>
          <w:szCs w:val="24"/>
        </w:rPr>
        <w:t xml:space="preserve"> tetap dianggap penting mengingat aspek ini berperan penting untuk mewujudkan </w:t>
      </w:r>
      <w:r w:rsidRPr="001F363B">
        <w:rPr>
          <w:i/>
          <w:szCs w:val="24"/>
        </w:rPr>
        <w:t>Good University Governance</w:t>
      </w:r>
      <w:r w:rsidRPr="001F363B">
        <w:rPr>
          <w:szCs w:val="24"/>
        </w:rPr>
        <w:t xml:space="preserve"> sebagai p</w:t>
      </w:r>
      <w:r w:rsidR="0089230A">
        <w:rPr>
          <w:szCs w:val="24"/>
        </w:rPr>
        <w:t>rasyarat penyelenggaraan Trid</w:t>
      </w:r>
      <w:r w:rsidRPr="001F363B">
        <w:rPr>
          <w:szCs w:val="24"/>
        </w:rPr>
        <w:t>harma Pe</w:t>
      </w:r>
      <w:r w:rsidR="008F7113">
        <w:rPr>
          <w:szCs w:val="24"/>
        </w:rPr>
        <w:t>rguruan Tinggi yang berkualitas.</w:t>
      </w:r>
    </w:p>
    <w:p w:rsidR="008F7113" w:rsidRPr="008F7113" w:rsidRDefault="008F7113" w:rsidP="008F7113">
      <w:pPr>
        <w:pStyle w:val="ListParagraph"/>
        <w:numPr>
          <w:ilvl w:val="0"/>
          <w:numId w:val="0"/>
        </w:numPr>
        <w:spacing w:before="120" w:line="360" w:lineRule="auto"/>
        <w:ind w:firstLine="720"/>
        <w:jc w:val="both"/>
        <w:rPr>
          <w:szCs w:val="24"/>
        </w:rPr>
      </w:pPr>
      <w:bookmarkStart w:id="2" w:name="_GoBack"/>
      <w:bookmarkEnd w:id="2"/>
    </w:p>
    <w:p w:rsidR="00455B0C" w:rsidRDefault="00C41CA0" w:rsidP="0064564B">
      <w:pPr>
        <w:pStyle w:val="ListParagraph"/>
        <w:numPr>
          <w:ilvl w:val="1"/>
          <w:numId w:val="29"/>
        </w:numPr>
        <w:spacing w:line="360" w:lineRule="auto"/>
        <w:jc w:val="both"/>
        <w:rPr>
          <w:szCs w:val="24"/>
        </w:rPr>
      </w:pPr>
      <w:r>
        <w:rPr>
          <w:szCs w:val="24"/>
        </w:rPr>
        <w:t>Sasaran SPMI</w:t>
      </w:r>
    </w:p>
    <w:p w:rsidR="00455B0C" w:rsidRPr="005F0455" w:rsidRDefault="00455B0C" w:rsidP="00E73047">
      <w:pPr>
        <w:spacing w:before="120" w:after="120" w:line="360" w:lineRule="auto"/>
        <w:ind w:firstLine="720"/>
        <w:jc w:val="both"/>
        <w:rPr>
          <w:szCs w:val="24"/>
        </w:rPr>
      </w:pPr>
      <w:r w:rsidRPr="005F0455">
        <w:rPr>
          <w:szCs w:val="24"/>
        </w:rPr>
        <w:t xml:space="preserve">Sasaran implementasi </w:t>
      </w:r>
      <w:r>
        <w:rPr>
          <w:szCs w:val="24"/>
        </w:rPr>
        <w:t>SPM</w:t>
      </w:r>
      <w:r w:rsidR="00C41CA0">
        <w:rPr>
          <w:szCs w:val="24"/>
          <w:lang w:val="en-US"/>
        </w:rPr>
        <w:t>I</w:t>
      </w:r>
      <w:r w:rsidRPr="005F0455">
        <w:rPr>
          <w:szCs w:val="24"/>
        </w:rPr>
        <w:t xml:space="preserve"> akademik </w:t>
      </w:r>
      <w:r w:rsidR="00E73047">
        <w:rPr>
          <w:szCs w:val="24"/>
        </w:rPr>
        <w:t>Unpak</w:t>
      </w:r>
      <w:r w:rsidRPr="005F0455">
        <w:rPr>
          <w:szCs w:val="24"/>
        </w:rPr>
        <w:t xml:space="preserve"> adalah</w:t>
      </w:r>
      <w:r w:rsidRPr="00EB4FDC">
        <w:rPr>
          <w:szCs w:val="24"/>
        </w:rPr>
        <w:t xml:space="preserve"> sebagai berikut.</w:t>
      </w:r>
    </w:p>
    <w:p w:rsidR="00455B0C" w:rsidRPr="005F0455" w:rsidRDefault="00455B0C" w:rsidP="00E73047">
      <w:pPr>
        <w:pStyle w:val="ListParagraph"/>
        <w:numPr>
          <w:ilvl w:val="0"/>
          <w:numId w:val="34"/>
        </w:numPr>
        <w:spacing w:before="120" w:after="120" w:line="360" w:lineRule="auto"/>
        <w:jc w:val="both"/>
        <w:rPr>
          <w:szCs w:val="24"/>
        </w:rPr>
      </w:pPr>
      <w:r w:rsidRPr="005F0455">
        <w:rPr>
          <w:szCs w:val="24"/>
        </w:rPr>
        <w:t>Spesifikasi program studi/pusat studi/lembaga penelitian/lembaga pengabdian kepada masyarakat</w:t>
      </w:r>
      <w:r>
        <w:rPr>
          <w:szCs w:val="24"/>
          <w:lang w:val="en-US"/>
        </w:rPr>
        <w:t>.</w:t>
      </w:r>
    </w:p>
    <w:p w:rsidR="00455B0C" w:rsidRPr="005F0455" w:rsidRDefault="00455B0C" w:rsidP="00E73047">
      <w:pPr>
        <w:pStyle w:val="ListParagraph"/>
        <w:numPr>
          <w:ilvl w:val="0"/>
          <w:numId w:val="34"/>
        </w:numPr>
        <w:spacing w:before="120" w:after="120" w:line="360" w:lineRule="auto"/>
        <w:jc w:val="both"/>
        <w:rPr>
          <w:szCs w:val="24"/>
        </w:rPr>
      </w:pPr>
      <w:r w:rsidRPr="00EB4FDC">
        <w:rPr>
          <w:szCs w:val="24"/>
        </w:rPr>
        <w:lastRenderedPageBreak/>
        <w:t>K</w:t>
      </w:r>
      <w:r>
        <w:rPr>
          <w:szCs w:val="24"/>
        </w:rPr>
        <w:t>urikulum</w:t>
      </w:r>
      <w:r w:rsidRPr="00EB4FDC">
        <w:rPr>
          <w:szCs w:val="24"/>
        </w:rPr>
        <w:t>.</w:t>
      </w:r>
    </w:p>
    <w:p w:rsidR="00455B0C" w:rsidRPr="005F0455" w:rsidRDefault="00455B0C" w:rsidP="00E73047">
      <w:pPr>
        <w:pStyle w:val="ListParagraph"/>
        <w:numPr>
          <w:ilvl w:val="0"/>
          <w:numId w:val="34"/>
        </w:numPr>
        <w:spacing w:before="120" w:after="120" w:line="360" w:lineRule="auto"/>
        <w:jc w:val="both"/>
        <w:rPr>
          <w:szCs w:val="24"/>
        </w:rPr>
      </w:pPr>
      <w:r w:rsidRPr="00EB4FDC">
        <w:rPr>
          <w:szCs w:val="24"/>
        </w:rPr>
        <w:t>P</w:t>
      </w:r>
      <w:r w:rsidRPr="005F0455">
        <w:rPr>
          <w:szCs w:val="24"/>
        </w:rPr>
        <w:t>erencanaan, pelaksanaan, evaluasi, dan keluaran proses belajar mengajar</w:t>
      </w:r>
      <w:r>
        <w:rPr>
          <w:szCs w:val="24"/>
          <w:lang w:val="en-US"/>
        </w:rPr>
        <w:t>.</w:t>
      </w:r>
    </w:p>
    <w:p w:rsidR="00455B0C" w:rsidRPr="005F0455" w:rsidRDefault="00455B0C" w:rsidP="00E73047">
      <w:pPr>
        <w:pStyle w:val="ListParagraph"/>
        <w:numPr>
          <w:ilvl w:val="0"/>
          <w:numId w:val="34"/>
        </w:numPr>
        <w:spacing w:before="120" w:after="120" w:line="360" w:lineRule="auto"/>
        <w:jc w:val="both"/>
        <w:rPr>
          <w:szCs w:val="24"/>
        </w:rPr>
      </w:pPr>
      <w:r w:rsidRPr="00EB4FDC">
        <w:rPr>
          <w:szCs w:val="24"/>
        </w:rPr>
        <w:t>D</w:t>
      </w:r>
      <w:r w:rsidRPr="005F0455">
        <w:rPr>
          <w:szCs w:val="24"/>
        </w:rPr>
        <w:t>osen</w:t>
      </w:r>
      <w:r w:rsidR="00E73047">
        <w:rPr>
          <w:szCs w:val="24"/>
        </w:rPr>
        <w:t xml:space="preserve"> dan tenaga kependidikan</w:t>
      </w:r>
      <w:r w:rsidRPr="00EB4FDC">
        <w:rPr>
          <w:szCs w:val="24"/>
          <w:lang w:val="de-DE"/>
        </w:rPr>
        <w:t>.</w:t>
      </w:r>
    </w:p>
    <w:p w:rsidR="00455B0C" w:rsidRPr="005F0455" w:rsidRDefault="00455B0C" w:rsidP="00E73047">
      <w:pPr>
        <w:pStyle w:val="ListParagraph"/>
        <w:numPr>
          <w:ilvl w:val="0"/>
          <w:numId w:val="34"/>
        </w:numPr>
        <w:spacing w:before="120" w:after="120" w:line="360" w:lineRule="auto"/>
        <w:jc w:val="both"/>
        <w:rPr>
          <w:szCs w:val="24"/>
        </w:rPr>
      </w:pPr>
      <w:r w:rsidRPr="00EB4FDC">
        <w:rPr>
          <w:szCs w:val="24"/>
        </w:rPr>
        <w:t>M</w:t>
      </w:r>
      <w:r>
        <w:rPr>
          <w:szCs w:val="24"/>
        </w:rPr>
        <w:t>ahasiswa</w:t>
      </w:r>
      <w:r>
        <w:rPr>
          <w:szCs w:val="24"/>
          <w:lang w:val="en-US"/>
        </w:rPr>
        <w:t>.</w:t>
      </w:r>
    </w:p>
    <w:p w:rsidR="00455B0C" w:rsidRPr="005F0455" w:rsidRDefault="00455B0C" w:rsidP="00E73047">
      <w:pPr>
        <w:pStyle w:val="ListParagraph"/>
        <w:numPr>
          <w:ilvl w:val="0"/>
          <w:numId w:val="34"/>
        </w:numPr>
        <w:spacing w:before="120" w:after="120" w:line="360" w:lineRule="auto"/>
        <w:jc w:val="both"/>
        <w:rPr>
          <w:szCs w:val="24"/>
        </w:rPr>
      </w:pPr>
      <w:r w:rsidRPr="00EB4FDC">
        <w:rPr>
          <w:szCs w:val="24"/>
        </w:rPr>
        <w:t>P</w:t>
      </w:r>
      <w:r w:rsidRPr="005F0455">
        <w:rPr>
          <w:szCs w:val="24"/>
        </w:rPr>
        <w:t>erencanaan, pelaksanaa</w:t>
      </w:r>
      <w:r>
        <w:rPr>
          <w:szCs w:val="24"/>
        </w:rPr>
        <w:t>n, dan hasil/output penelitian</w:t>
      </w:r>
      <w:r>
        <w:rPr>
          <w:szCs w:val="24"/>
          <w:lang w:val="en-US"/>
        </w:rPr>
        <w:t>.</w:t>
      </w:r>
    </w:p>
    <w:p w:rsidR="00455B0C" w:rsidRPr="005F0455" w:rsidRDefault="00455B0C" w:rsidP="00E73047">
      <w:pPr>
        <w:pStyle w:val="ListParagraph"/>
        <w:numPr>
          <w:ilvl w:val="0"/>
          <w:numId w:val="34"/>
        </w:numPr>
        <w:spacing w:before="120" w:after="120" w:line="360" w:lineRule="auto"/>
        <w:jc w:val="both"/>
        <w:rPr>
          <w:szCs w:val="24"/>
        </w:rPr>
      </w:pPr>
      <w:r w:rsidRPr="00EB4FDC">
        <w:rPr>
          <w:szCs w:val="24"/>
        </w:rPr>
        <w:t>P</w:t>
      </w:r>
      <w:r w:rsidRPr="005F0455">
        <w:rPr>
          <w:szCs w:val="24"/>
        </w:rPr>
        <w:t xml:space="preserve">erencanaan, pelaksanaan, dan hasil/output pengabdian kepada masyarakat dan kerjasama. </w:t>
      </w:r>
    </w:p>
    <w:p w:rsidR="00455B0C" w:rsidRPr="005F0455" w:rsidRDefault="00455B0C" w:rsidP="00E73047">
      <w:pPr>
        <w:spacing w:before="120" w:after="120" w:line="360" w:lineRule="auto"/>
        <w:ind w:firstLine="720"/>
        <w:jc w:val="both"/>
        <w:rPr>
          <w:szCs w:val="24"/>
        </w:rPr>
      </w:pPr>
      <w:r w:rsidRPr="005F0455">
        <w:rPr>
          <w:szCs w:val="24"/>
        </w:rPr>
        <w:t xml:space="preserve">Sasaran implementasi </w:t>
      </w:r>
      <w:r>
        <w:rPr>
          <w:szCs w:val="24"/>
        </w:rPr>
        <w:t>SPM</w:t>
      </w:r>
      <w:r w:rsidR="00C41CA0">
        <w:rPr>
          <w:szCs w:val="24"/>
          <w:lang w:val="en-US"/>
        </w:rPr>
        <w:t>I</w:t>
      </w:r>
      <w:r w:rsidRPr="005F0455">
        <w:rPr>
          <w:szCs w:val="24"/>
        </w:rPr>
        <w:t xml:space="preserve"> tata kelola </w:t>
      </w:r>
      <w:r w:rsidR="00E73047">
        <w:rPr>
          <w:szCs w:val="24"/>
        </w:rPr>
        <w:t>Unpak</w:t>
      </w:r>
      <w:r w:rsidRPr="005F0455">
        <w:rPr>
          <w:szCs w:val="24"/>
        </w:rPr>
        <w:t xml:space="preserve"> adalah</w:t>
      </w:r>
      <w:r w:rsidRPr="00EB4FDC">
        <w:rPr>
          <w:szCs w:val="24"/>
        </w:rPr>
        <w:t xml:space="preserve"> sebagai berikut</w:t>
      </w:r>
      <w:r w:rsidRPr="00DF4A02">
        <w:rPr>
          <w:szCs w:val="24"/>
          <w:lang w:val="de-DE"/>
        </w:rPr>
        <w:t>:</w:t>
      </w:r>
    </w:p>
    <w:p w:rsidR="00455B0C" w:rsidRPr="005F0455" w:rsidRDefault="00E73047" w:rsidP="00E73047">
      <w:pPr>
        <w:pStyle w:val="ListParagraph"/>
        <w:numPr>
          <w:ilvl w:val="0"/>
          <w:numId w:val="35"/>
        </w:numPr>
        <w:spacing w:before="120" w:after="120" w:line="360" w:lineRule="auto"/>
        <w:jc w:val="both"/>
        <w:rPr>
          <w:szCs w:val="24"/>
        </w:rPr>
      </w:pPr>
      <w:r>
        <w:rPr>
          <w:szCs w:val="24"/>
        </w:rPr>
        <w:t>T</w:t>
      </w:r>
      <w:r w:rsidR="00455B0C" w:rsidRPr="005F0455">
        <w:rPr>
          <w:szCs w:val="24"/>
        </w:rPr>
        <w:t>ata kelola (</w:t>
      </w:r>
      <w:r>
        <w:rPr>
          <w:i/>
          <w:szCs w:val="24"/>
        </w:rPr>
        <w:t>G</w:t>
      </w:r>
      <w:r w:rsidR="00455B0C" w:rsidRPr="00E73047">
        <w:rPr>
          <w:i/>
          <w:szCs w:val="24"/>
        </w:rPr>
        <w:t>overnance</w:t>
      </w:r>
      <w:r w:rsidR="00455B0C" w:rsidRPr="005F0455">
        <w:rPr>
          <w:szCs w:val="24"/>
        </w:rPr>
        <w:t xml:space="preserve">); </w:t>
      </w:r>
    </w:p>
    <w:p w:rsidR="00455B0C" w:rsidRPr="005F0455" w:rsidRDefault="00E73047" w:rsidP="00E73047">
      <w:pPr>
        <w:pStyle w:val="ListParagraph"/>
        <w:numPr>
          <w:ilvl w:val="0"/>
          <w:numId w:val="35"/>
        </w:numPr>
        <w:spacing w:before="120" w:after="120" w:line="360" w:lineRule="auto"/>
        <w:jc w:val="both"/>
        <w:rPr>
          <w:szCs w:val="24"/>
        </w:rPr>
      </w:pPr>
      <w:r>
        <w:rPr>
          <w:szCs w:val="24"/>
        </w:rPr>
        <w:t>P</w:t>
      </w:r>
      <w:r w:rsidR="00455B0C" w:rsidRPr="005F0455">
        <w:rPr>
          <w:szCs w:val="24"/>
        </w:rPr>
        <w:t>erencanaan;</w:t>
      </w:r>
    </w:p>
    <w:p w:rsidR="00455B0C" w:rsidRPr="005F0455" w:rsidRDefault="00E73047" w:rsidP="00E73047">
      <w:pPr>
        <w:pStyle w:val="ListParagraph"/>
        <w:numPr>
          <w:ilvl w:val="0"/>
          <w:numId w:val="35"/>
        </w:numPr>
        <w:spacing w:before="120" w:after="120" w:line="360" w:lineRule="auto"/>
        <w:jc w:val="both"/>
        <w:rPr>
          <w:szCs w:val="24"/>
        </w:rPr>
      </w:pPr>
      <w:r>
        <w:rPr>
          <w:szCs w:val="24"/>
        </w:rPr>
        <w:t>S</w:t>
      </w:r>
      <w:r w:rsidR="00455B0C" w:rsidRPr="005F0455">
        <w:rPr>
          <w:szCs w:val="24"/>
        </w:rPr>
        <w:t xml:space="preserve">umber daya manusia; </w:t>
      </w:r>
    </w:p>
    <w:p w:rsidR="00455B0C" w:rsidRPr="005F0455" w:rsidRDefault="00E73047" w:rsidP="00E73047">
      <w:pPr>
        <w:pStyle w:val="ListParagraph"/>
        <w:numPr>
          <w:ilvl w:val="0"/>
          <w:numId w:val="35"/>
        </w:numPr>
        <w:spacing w:before="120" w:after="120" w:line="360" w:lineRule="auto"/>
        <w:jc w:val="both"/>
        <w:rPr>
          <w:szCs w:val="24"/>
        </w:rPr>
      </w:pPr>
      <w:r>
        <w:rPr>
          <w:szCs w:val="24"/>
        </w:rPr>
        <w:t>K</w:t>
      </w:r>
      <w:r w:rsidR="00455B0C" w:rsidRPr="005F0455">
        <w:rPr>
          <w:szCs w:val="24"/>
        </w:rPr>
        <w:t xml:space="preserve">euangan dan pembiayaan; </w:t>
      </w:r>
    </w:p>
    <w:p w:rsidR="00455B0C" w:rsidRPr="005F0455" w:rsidRDefault="00E73047" w:rsidP="00E73047">
      <w:pPr>
        <w:pStyle w:val="ListParagraph"/>
        <w:numPr>
          <w:ilvl w:val="0"/>
          <w:numId w:val="35"/>
        </w:numPr>
        <w:spacing w:before="120" w:after="120" w:line="360" w:lineRule="auto"/>
        <w:jc w:val="both"/>
        <w:rPr>
          <w:szCs w:val="24"/>
        </w:rPr>
      </w:pPr>
      <w:r>
        <w:rPr>
          <w:szCs w:val="24"/>
        </w:rPr>
        <w:t>P</w:t>
      </w:r>
      <w:r w:rsidR="00455B0C" w:rsidRPr="005F0455">
        <w:rPr>
          <w:szCs w:val="24"/>
        </w:rPr>
        <w:t xml:space="preserve">engadaan barang dan jasa; </w:t>
      </w:r>
    </w:p>
    <w:p w:rsidR="00455B0C" w:rsidRPr="005F0455" w:rsidRDefault="00E73047" w:rsidP="00E73047">
      <w:pPr>
        <w:pStyle w:val="ListParagraph"/>
        <w:numPr>
          <w:ilvl w:val="0"/>
          <w:numId w:val="35"/>
        </w:numPr>
        <w:spacing w:before="120" w:after="120" w:line="360" w:lineRule="auto"/>
        <w:jc w:val="both"/>
        <w:rPr>
          <w:szCs w:val="24"/>
        </w:rPr>
      </w:pPr>
      <w:r>
        <w:rPr>
          <w:szCs w:val="24"/>
        </w:rPr>
        <w:t>P</w:t>
      </w:r>
      <w:r w:rsidR="00455B0C" w:rsidRPr="005F0455">
        <w:rPr>
          <w:szCs w:val="24"/>
        </w:rPr>
        <w:t xml:space="preserve">rasarana, sarana, dan asset; </w:t>
      </w:r>
    </w:p>
    <w:p w:rsidR="00455B0C" w:rsidRPr="00EB4FDC" w:rsidRDefault="00E73047" w:rsidP="00E73047">
      <w:pPr>
        <w:pStyle w:val="ListParagraph"/>
        <w:numPr>
          <w:ilvl w:val="0"/>
          <w:numId w:val="35"/>
        </w:numPr>
        <w:spacing w:before="120" w:after="120" w:line="360" w:lineRule="auto"/>
        <w:jc w:val="both"/>
        <w:rPr>
          <w:szCs w:val="24"/>
        </w:rPr>
      </w:pPr>
      <w:r>
        <w:rPr>
          <w:szCs w:val="24"/>
        </w:rPr>
        <w:t>D</w:t>
      </w:r>
      <w:r w:rsidR="00455B0C" w:rsidRPr="005F0455">
        <w:rPr>
          <w:szCs w:val="24"/>
        </w:rPr>
        <w:t xml:space="preserve">okumentasi dan arsip; dan </w:t>
      </w:r>
    </w:p>
    <w:p w:rsidR="00455B0C" w:rsidRPr="005F0455" w:rsidRDefault="00E73047" w:rsidP="00E73047">
      <w:pPr>
        <w:pStyle w:val="ListParagraph"/>
        <w:numPr>
          <w:ilvl w:val="0"/>
          <w:numId w:val="35"/>
        </w:numPr>
        <w:spacing w:before="120" w:after="120" w:line="360" w:lineRule="auto"/>
        <w:jc w:val="both"/>
        <w:rPr>
          <w:szCs w:val="24"/>
        </w:rPr>
      </w:pPr>
      <w:r>
        <w:rPr>
          <w:szCs w:val="24"/>
        </w:rPr>
        <w:t>S</w:t>
      </w:r>
      <w:r w:rsidR="00455B0C" w:rsidRPr="005F0455">
        <w:rPr>
          <w:szCs w:val="24"/>
        </w:rPr>
        <w:t>istem informasi.</w:t>
      </w:r>
    </w:p>
    <w:p w:rsidR="00455B0C" w:rsidRPr="005F0455" w:rsidRDefault="00455B0C" w:rsidP="00E73047">
      <w:pPr>
        <w:spacing w:before="120" w:after="120" w:line="360" w:lineRule="auto"/>
        <w:ind w:firstLine="720"/>
        <w:jc w:val="both"/>
        <w:rPr>
          <w:szCs w:val="24"/>
        </w:rPr>
      </w:pPr>
      <w:r w:rsidRPr="005F0455">
        <w:rPr>
          <w:szCs w:val="24"/>
        </w:rPr>
        <w:t>Penjaminan mutu unsur-unsur tersebut dilakukan d</w:t>
      </w:r>
      <w:r w:rsidR="00C41CA0">
        <w:rPr>
          <w:szCs w:val="24"/>
        </w:rPr>
        <w:t xml:space="preserve">engan mengacu pada standar SPMI </w:t>
      </w:r>
      <w:r w:rsidRPr="005F0455">
        <w:rPr>
          <w:szCs w:val="24"/>
        </w:rPr>
        <w:t>masing-masing yang relevan. Semua unsur/komponen ini terus diupayakan agar berada pada kondisi sebaik mungkin guna m</w:t>
      </w:r>
      <w:r w:rsidR="00C41CA0">
        <w:rPr>
          <w:szCs w:val="24"/>
        </w:rPr>
        <w:t>encapai kinerja dan standar SPMI</w:t>
      </w:r>
      <w:r w:rsidRPr="005F0455">
        <w:rPr>
          <w:szCs w:val="24"/>
        </w:rPr>
        <w:t xml:space="preserve"> terbaik.</w:t>
      </w:r>
    </w:p>
    <w:p w:rsidR="00D83D3A" w:rsidRPr="00455B0C" w:rsidRDefault="00D83D3A" w:rsidP="0064564B">
      <w:pPr>
        <w:pStyle w:val="ListParagraph"/>
        <w:numPr>
          <w:ilvl w:val="1"/>
          <w:numId w:val="29"/>
        </w:numPr>
        <w:spacing w:line="360" w:lineRule="auto"/>
        <w:jc w:val="both"/>
        <w:rPr>
          <w:szCs w:val="24"/>
        </w:rPr>
      </w:pPr>
      <w:r w:rsidRPr="00455B0C">
        <w:rPr>
          <w:szCs w:val="24"/>
        </w:rPr>
        <w:t>Pemantauan dan Evaluasi</w:t>
      </w:r>
    </w:p>
    <w:p w:rsidR="00D83D3A" w:rsidRPr="00E73047" w:rsidRDefault="00C41CA0" w:rsidP="00E73047">
      <w:pPr>
        <w:pStyle w:val="ListParagraph"/>
        <w:numPr>
          <w:ilvl w:val="0"/>
          <w:numId w:val="0"/>
        </w:numPr>
        <w:spacing w:line="360" w:lineRule="auto"/>
        <w:ind w:firstLine="720"/>
        <w:jc w:val="both"/>
        <w:rPr>
          <w:szCs w:val="24"/>
          <w:lang w:val="en-US"/>
        </w:rPr>
      </w:pPr>
      <w:r>
        <w:t>Kebijakan SPMI</w:t>
      </w:r>
      <w:r w:rsidR="00E73047" w:rsidRPr="005F0455">
        <w:t xml:space="preserve"> pada prinsipnya adalah arah dari upaya sistematis dan bertahap untuk peningkatan mutu pendidikan tinggi berkelanjutan.Implementasi penjaminan mutu dilakukan secara siklus dengan tahap: a) penetapan Standar Mutu, b) penetapan Standar Prosedur </w:t>
      </w:r>
      <w:r w:rsidR="00E73047" w:rsidRPr="005F0455">
        <w:lastRenderedPageBreak/>
        <w:t>Operasional, c) pemantauan dan audit mutu internal, d) pelaksanaan Evaluasi Diri secara sistematis dan berkala, e) penyusunan Rekomendasi Tindakan Perbaikan (Rumusan Koreksi), dan f) pelaksanaan program dan kegiatan untuk peningkatan mutu secara berkelanjutan</w:t>
      </w:r>
      <w:r w:rsidR="00E73047">
        <w:rPr>
          <w:lang w:val="en-US"/>
        </w:rPr>
        <w:t>.</w:t>
      </w:r>
    </w:p>
    <w:sectPr w:rsidR="00D83D3A" w:rsidRPr="00E73047" w:rsidSect="004037FC">
      <w:headerReference w:type="default" r:id="rId8"/>
      <w:footerReference w:type="default" r:id="rId9"/>
      <w:pgSz w:w="10319" w:h="14571" w:code="13"/>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BEA" w:rsidRDefault="00987BEA" w:rsidP="00060F81">
      <w:r>
        <w:separator/>
      </w:r>
    </w:p>
  </w:endnote>
  <w:endnote w:type="continuationSeparator" w:id="1">
    <w:p w:rsidR="00987BEA" w:rsidRDefault="00987BEA" w:rsidP="00060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4B" w:rsidRDefault="0038124A">
    <w:pPr>
      <w:pStyle w:val="Footer"/>
      <w:pBdr>
        <w:top w:val="thinThickSmallGap" w:sz="24" w:space="1" w:color="823B0B" w:themeColor="accent2" w:themeShade="7F"/>
      </w:pBdr>
      <w:rPr>
        <w:rFonts w:asciiTheme="majorHAnsi" w:hAnsiTheme="majorHAnsi"/>
      </w:rPr>
    </w:pPr>
    <w:r>
      <w:rPr>
        <w:rFonts w:asciiTheme="majorHAnsi" w:hAnsiTheme="majorHAnsi"/>
      </w:rPr>
      <w:t>SPMI UNPAK/</w:t>
    </w:r>
    <w:r w:rsidR="004037FC">
      <w:rPr>
        <w:rFonts w:asciiTheme="majorHAnsi" w:hAnsiTheme="majorHAnsi"/>
      </w:rPr>
      <w:t>MS</w:t>
    </w:r>
    <w:r w:rsidR="00FB656B">
      <w:rPr>
        <w:rFonts w:asciiTheme="majorHAnsi" w:hAnsiTheme="majorHAnsi"/>
      </w:rPr>
      <w:t>PM</w:t>
    </w:r>
    <w:r w:rsidR="004037FC">
      <w:rPr>
        <w:rFonts w:asciiTheme="majorHAnsi" w:hAnsiTheme="majorHAnsi"/>
      </w:rPr>
      <w:t>I</w:t>
    </w:r>
    <w:r w:rsidR="00FB656B">
      <w:rPr>
        <w:rFonts w:asciiTheme="majorHAnsi" w:hAnsiTheme="majorHAnsi"/>
      </w:rPr>
      <w:t>/02</w:t>
    </w:r>
    <w:r w:rsidR="0064564B">
      <w:rPr>
        <w:rFonts w:asciiTheme="majorHAnsi" w:hAnsiTheme="majorHAnsi"/>
      </w:rPr>
      <w:t>/2014</w:t>
    </w:r>
    <w:r w:rsidR="0064564B">
      <w:rPr>
        <w:rFonts w:asciiTheme="majorHAnsi" w:hAnsiTheme="majorHAnsi"/>
      </w:rPr>
      <w:ptab w:relativeTo="margin" w:alignment="right" w:leader="none"/>
    </w:r>
    <w:r w:rsidR="0046582B" w:rsidRPr="0046582B">
      <w:fldChar w:fldCharType="begin"/>
    </w:r>
    <w:r w:rsidR="006A2E12">
      <w:instrText xml:space="preserve"> PAGE   \* MERGEFORMAT </w:instrText>
    </w:r>
    <w:r w:rsidR="0046582B" w:rsidRPr="0046582B">
      <w:fldChar w:fldCharType="separate"/>
    </w:r>
    <w:r w:rsidR="00341215" w:rsidRPr="00341215">
      <w:rPr>
        <w:rFonts w:asciiTheme="majorHAnsi" w:hAnsiTheme="majorHAnsi"/>
        <w:noProof/>
      </w:rPr>
      <w:t>1</w:t>
    </w:r>
    <w:r w:rsidR="0046582B">
      <w:rPr>
        <w:rFonts w:asciiTheme="majorHAnsi" w:hAnsiTheme="majorHAnsi"/>
        <w:noProof/>
      </w:rPr>
      <w:fldChar w:fldCharType="end"/>
    </w:r>
  </w:p>
  <w:p w:rsidR="0064564B" w:rsidRDefault="006456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BEA" w:rsidRDefault="00987BEA" w:rsidP="00060F81">
      <w:r>
        <w:separator/>
      </w:r>
    </w:p>
  </w:footnote>
  <w:footnote w:type="continuationSeparator" w:id="1">
    <w:p w:rsidR="00987BEA" w:rsidRDefault="00987BEA" w:rsidP="00060F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27" w:rsidRDefault="00F14E27">
    <w:pPr>
      <w:pStyle w:val="Header"/>
      <w:jc w:val="right"/>
    </w:pPr>
  </w:p>
  <w:p w:rsidR="00F14E27" w:rsidRDefault="00F14E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FC5"/>
    <w:multiLevelType w:val="hybridMultilevel"/>
    <w:tmpl w:val="72801218"/>
    <w:lvl w:ilvl="0" w:tplc="AFB2D406">
      <w:start w:val="3"/>
      <w:numFmt w:val="decimal"/>
      <w:lvlText w:val="%1)"/>
      <w:lvlJc w:val="left"/>
      <w:pPr>
        <w:ind w:left="720" w:hanging="360"/>
      </w:pPr>
      <w:rPr>
        <w:rFonts w:hint="default"/>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2F6CCE"/>
    <w:multiLevelType w:val="hybridMultilevel"/>
    <w:tmpl w:val="E758A7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4A1806"/>
    <w:multiLevelType w:val="hybridMultilevel"/>
    <w:tmpl w:val="B240DB9C"/>
    <w:lvl w:ilvl="0" w:tplc="D15C5DBA">
      <w:start w:val="5"/>
      <w:numFmt w:val="lowerLetter"/>
      <w:lvlText w:val="%1."/>
      <w:lvlJc w:val="left"/>
      <w:pPr>
        <w:ind w:left="100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266A1"/>
    <w:multiLevelType w:val="hybridMultilevel"/>
    <w:tmpl w:val="8D547ACC"/>
    <w:lvl w:ilvl="0" w:tplc="D51AC3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CDE458B"/>
    <w:multiLevelType w:val="hybridMultilevel"/>
    <w:tmpl w:val="448632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84244A"/>
    <w:multiLevelType w:val="hybridMultilevel"/>
    <w:tmpl w:val="845074C2"/>
    <w:lvl w:ilvl="0" w:tplc="0421000F">
      <w:start w:val="1"/>
      <w:numFmt w:val="decimal"/>
      <w:lvlText w:val="%1."/>
      <w:lvlJc w:val="left"/>
      <w:pPr>
        <w:ind w:left="1004" w:hanging="360"/>
      </w:pPr>
    </w:lvl>
    <w:lvl w:ilvl="1" w:tplc="B87E71E0">
      <w:start w:val="1"/>
      <w:numFmt w:val="lowerLetter"/>
      <w:lvlText w:val="%2."/>
      <w:lvlJc w:val="left"/>
      <w:pPr>
        <w:ind w:left="1724" w:hanging="36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0EE81CC0"/>
    <w:multiLevelType w:val="hybridMultilevel"/>
    <w:tmpl w:val="5F444BC4"/>
    <w:lvl w:ilvl="0" w:tplc="04210019">
      <w:start w:val="1"/>
      <w:numFmt w:val="lowerLetter"/>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2426F7"/>
    <w:multiLevelType w:val="hybridMultilevel"/>
    <w:tmpl w:val="92F2C8B4"/>
    <w:lvl w:ilvl="0" w:tplc="B9B03EB8">
      <w:start w:val="1"/>
      <w:numFmt w:val="lowerLetter"/>
      <w:pStyle w:val="ListParagraph"/>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C75A86"/>
    <w:multiLevelType w:val="hybridMultilevel"/>
    <w:tmpl w:val="254095A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A060093"/>
    <w:multiLevelType w:val="multilevel"/>
    <w:tmpl w:val="47FC0812"/>
    <w:lvl w:ilvl="0">
      <w:start w:val="1"/>
      <w:numFmt w:val="decimal"/>
      <w:lvlText w:val="%1."/>
      <w:lvlJc w:val="left"/>
      <w:pPr>
        <w:tabs>
          <w:tab w:val="num" w:pos="153"/>
        </w:tabs>
        <w:ind w:left="153" w:hanging="360"/>
      </w:pPr>
      <w:rPr>
        <w:rFonts w:cs="Times New Roman"/>
      </w:rPr>
    </w:lvl>
    <w:lvl w:ilvl="1">
      <w:start w:val="1"/>
      <w:numFmt w:val="decimal"/>
      <w:isLgl/>
      <w:lvlText w:val="%1.%2."/>
      <w:lvlJc w:val="left"/>
      <w:pPr>
        <w:ind w:left="513" w:hanging="720"/>
      </w:pPr>
      <w:rPr>
        <w:rFonts w:cs="Times New Roman" w:hint="default"/>
        <w:b/>
      </w:rPr>
    </w:lvl>
    <w:lvl w:ilvl="2">
      <w:start w:val="1"/>
      <w:numFmt w:val="decimal"/>
      <w:isLgl/>
      <w:lvlText w:val="%1.%2.%3."/>
      <w:lvlJc w:val="left"/>
      <w:pPr>
        <w:ind w:left="513" w:hanging="720"/>
      </w:pPr>
      <w:rPr>
        <w:rFonts w:cs="Times New Roman" w:hint="default"/>
        <w:b/>
      </w:rPr>
    </w:lvl>
    <w:lvl w:ilvl="3">
      <w:start w:val="1"/>
      <w:numFmt w:val="decimal"/>
      <w:isLgl/>
      <w:lvlText w:val="%1.%2.%3.%4."/>
      <w:lvlJc w:val="left"/>
      <w:pPr>
        <w:ind w:left="873" w:hanging="1080"/>
      </w:pPr>
      <w:rPr>
        <w:rFonts w:cs="Times New Roman" w:hint="default"/>
        <w:b/>
      </w:rPr>
    </w:lvl>
    <w:lvl w:ilvl="4">
      <w:start w:val="1"/>
      <w:numFmt w:val="decimal"/>
      <w:isLgl/>
      <w:lvlText w:val="%1.%2.%3.%4.%5."/>
      <w:lvlJc w:val="left"/>
      <w:pPr>
        <w:ind w:left="873" w:hanging="1080"/>
      </w:pPr>
      <w:rPr>
        <w:rFonts w:cs="Times New Roman" w:hint="default"/>
        <w:b/>
      </w:rPr>
    </w:lvl>
    <w:lvl w:ilvl="5">
      <w:start w:val="1"/>
      <w:numFmt w:val="decimal"/>
      <w:isLgl/>
      <w:lvlText w:val="%1.%2.%3.%4.%5.%6."/>
      <w:lvlJc w:val="left"/>
      <w:pPr>
        <w:ind w:left="1233" w:hanging="1440"/>
      </w:pPr>
      <w:rPr>
        <w:rFonts w:cs="Times New Roman" w:hint="default"/>
        <w:b/>
      </w:rPr>
    </w:lvl>
    <w:lvl w:ilvl="6">
      <w:start w:val="1"/>
      <w:numFmt w:val="decimal"/>
      <w:isLgl/>
      <w:lvlText w:val="%1.%2.%3.%4.%5.%6.%7."/>
      <w:lvlJc w:val="left"/>
      <w:pPr>
        <w:ind w:left="1233" w:hanging="1440"/>
      </w:pPr>
      <w:rPr>
        <w:rFonts w:cs="Times New Roman" w:hint="default"/>
        <w:b/>
      </w:rPr>
    </w:lvl>
    <w:lvl w:ilvl="7">
      <w:start w:val="1"/>
      <w:numFmt w:val="decimal"/>
      <w:isLgl/>
      <w:lvlText w:val="%1.%2.%3.%4.%5.%6.%7.%8."/>
      <w:lvlJc w:val="left"/>
      <w:pPr>
        <w:ind w:left="1593" w:hanging="1800"/>
      </w:pPr>
      <w:rPr>
        <w:rFonts w:cs="Times New Roman" w:hint="default"/>
        <w:b/>
      </w:rPr>
    </w:lvl>
    <w:lvl w:ilvl="8">
      <w:start w:val="1"/>
      <w:numFmt w:val="decimal"/>
      <w:isLgl/>
      <w:lvlText w:val="%1.%2.%3.%4.%5.%6.%7.%8.%9."/>
      <w:lvlJc w:val="left"/>
      <w:pPr>
        <w:ind w:left="1593" w:hanging="1800"/>
      </w:pPr>
      <w:rPr>
        <w:rFonts w:cs="Times New Roman" w:hint="default"/>
        <w:b/>
      </w:rPr>
    </w:lvl>
  </w:abstractNum>
  <w:abstractNum w:abstractNumId="10">
    <w:nsid w:val="1E0258E8"/>
    <w:multiLevelType w:val="multilevel"/>
    <w:tmpl w:val="26FC0334"/>
    <w:lvl w:ilvl="0">
      <w:start w:val="2"/>
      <w:numFmt w:val="decimal"/>
      <w:lvlText w:val="%1."/>
      <w:lvlJc w:val="left"/>
      <w:pPr>
        <w:ind w:left="1440" w:hanging="360"/>
      </w:pPr>
      <w:rPr>
        <w:rFonts w:hint="default"/>
      </w:r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11">
    <w:nsid w:val="216900F1"/>
    <w:multiLevelType w:val="multilevel"/>
    <w:tmpl w:val="93B4F16C"/>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23C44BB0"/>
    <w:multiLevelType w:val="hybridMultilevel"/>
    <w:tmpl w:val="D90C4328"/>
    <w:lvl w:ilvl="0" w:tplc="1AF231A8">
      <w:start w:val="1"/>
      <w:numFmt w:val="decimal"/>
      <w:lvlText w:val="%1."/>
      <w:lvlJc w:val="left"/>
      <w:pPr>
        <w:ind w:left="1004" w:hanging="360"/>
      </w:pPr>
      <w:rPr>
        <w:rFonts w:hint="default"/>
      </w:rPr>
    </w:lvl>
    <w:lvl w:ilvl="1" w:tplc="93941214">
      <w:start w:val="1"/>
      <w:numFmt w:val="decimal"/>
      <w:lvlText w:val="%2."/>
      <w:lvlJc w:val="left"/>
      <w:pPr>
        <w:ind w:left="1724" w:hanging="360"/>
      </w:pPr>
      <w:rPr>
        <w:b w:val="0"/>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243A0149"/>
    <w:multiLevelType w:val="hybridMultilevel"/>
    <w:tmpl w:val="DC88EF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012D4F"/>
    <w:multiLevelType w:val="hybridMultilevel"/>
    <w:tmpl w:val="D8BE9730"/>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FB2C6C"/>
    <w:multiLevelType w:val="hybridMultilevel"/>
    <w:tmpl w:val="BEA65A76"/>
    <w:lvl w:ilvl="0" w:tplc="09AEBCB4">
      <w:start w:val="1"/>
      <w:numFmt w:val="decimal"/>
      <w:lvlText w:val="%1."/>
      <w:lvlJc w:val="left"/>
      <w:pPr>
        <w:ind w:left="360" w:hanging="360"/>
      </w:pPr>
      <w:rPr>
        <w:rFonts w:ascii="Times New Roman" w:hAnsi="Times New Roman" w:cs="Times New Roman" w:hint="default"/>
        <w:b w:val="0"/>
        <w:i w:val="0"/>
        <w:sz w:val="24"/>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6">
    <w:nsid w:val="2F2B3090"/>
    <w:multiLevelType w:val="multilevel"/>
    <w:tmpl w:val="DF008A3E"/>
    <w:lvl w:ilvl="0">
      <w:start w:val="1"/>
      <w:numFmt w:val="decimal"/>
      <w:lvlText w:val="%1."/>
      <w:lvlJc w:val="left"/>
      <w:pPr>
        <w:ind w:left="153" w:hanging="360"/>
      </w:pPr>
      <w:rPr>
        <w:rFonts w:cs="Times New Roman" w:hint="default"/>
      </w:rPr>
    </w:lvl>
    <w:lvl w:ilvl="1">
      <w:start w:val="1"/>
      <w:numFmt w:val="decimal"/>
      <w:isLgl/>
      <w:lvlText w:val="%1.%2."/>
      <w:lvlJc w:val="left"/>
      <w:pPr>
        <w:ind w:left="873" w:hanging="720"/>
      </w:pPr>
      <w:rPr>
        <w:rFonts w:cs="Times New Roman" w:hint="default"/>
        <w:b/>
      </w:rPr>
    </w:lvl>
    <w:lvl w:ilvl="2">
      <w:start w:val="1"/>
      <w:numFmt w:val="decimal"/>
      <w:isLgl/>
      <w:lvlText w:val="%1.%2.%3."/>
      <w:lvlJc w:val="left"/>
      <w:pPr>
        <w:ind w:left="1233" w:hanging="720"/>
      </w:pPr>
      <w:rPr>
        <w:rFonts w:cs="Times New Roman" w:hint="default"/>
        <w:b/>
      </w:rPr>
    </w:lvl>
    <w:lvl w:ilvl="3">
      <w:start w:val="1"/>
      <w:numFmt w:val="decimal"/>
      <w:isLgl/>
      <w:lvlText w:val="%1.%2.%3.%4."/>
      <w:lvlJc w:val="left"/>
      <w:pPr>
        <w:ind w:left="1953" w:hanging="1080"/>
      </w:pPr>
      <w:rPr>
        <w:rFonts w:cs="Times New Roman" w:hint="default"/>
        <w:b/>
      </w:rPr>
    </w:lvl>
    <w:lvl w:ilvl="4">
      <w:start w:val="1"/>
      <w:numFmt w:val="decimal"/>
      <w:isLgl/>
      <w:lvlText w:val="%1.%2.%3.%4.%5."/>
      <w:lvlJc w:val="left"/>
      <w:pPr>
        <w:ind w:left="2313" w:hanging="1080"/>
      </w:pPr>
      <w:rPr>
        <w:rFonts w:cs="Times New Roman" w:hint="default"/>
        <w:b/>
      </w:rPr>
    </w:lvl>
    <w:lvl w:ilvl="5">
      <w:start w:val="1"/>
      <w:numFmt w:val="decimal"/>
      <w:isLgl/>
      <w:lvlText w:val="%1.%2.%3.%4.%5.%6."/>
      <w:lvlJc w:val="left"/>
      <w:pPr>
        <w:ind w:left="3033" w:hanging="1440"/>
      </w:pPr>
      <w:rPr>
        <w:rFonts w:cs="Times New Roman" w:hint="default"/>
        <w:b/>
      </w:rPr>
    </w:lvl>
    <w:lvl w:ilvl="6">
      <w:start w:val="1"/>
      <w:numFmt w:val="decimal"/>
      <w:isLgl/>
      <w:lvlText w:val="%1.%2.%3.%4.%5.%6.%7."/>
      <w:lvlJc w:val="left"/>
      <w:pPr>
        <w:ind w:left="3393" w:hanging="1440"/>
      </w:pPr>
      <w:rPr>
        <w:rFonts w:cs="Times New Roman" w:hint="default"/>
        <w:b/>
      </w:rPr>
    </w:lvl>
    <w:lvl w:ilvl="7">
      <w:start w:val="1"/>
      <w:numFmt w:val="decimal"/>
      <w:isLgl/>
      <w:lvlText w:val="%1.%2.%3.%4.%5.%6.%7.%8."/>
      <w:lvlJc w:val="left"/>
      <w:pPr>
        <w:ind w:left="4113" w:hanging="1800"/>
      </w:pPr>
      <w:rPr>
        <w:rFonts w:cs="Times New Roman" w:hint="default"/>
        <w:b/>
      </w:rPr>
    </w:lvl>
    <w:lvl w:ilvl="8">
      <w:start w:val="1"/>
      <w:numFmt w:val="decimal"/>
      <w:isLgl/>
      <w:lvlText w:val="%1.%2.%3.%4.%5.%6.%7.%8.%9."/>
      <w:lvlJc w:val="left"/>
      <w:pPr>
        <w:ind w:left="4473" w:hanging="1800"/>
      </w:pPr>
      <w:rPr>
        <w:rFonts w:cs="Times New Roman" w:hint="default"/>
        <w:b/>
      </w:rPr>
    </w:lvl>
  </w:abstractNum>
  <w:abstractNum w:abstractNumId="17">
    <w:nsid w:val="302411B5"/>
    <w:multiLevelType w:val="hybridMultilevel"/>
    <w:tmpl w:val="FF5296A2"/>
    <w:lvl w:ilvl="0" w:tplc="7486C24C">
      <w:start w:val="3"/>
      <w:numFmt w:val="lowerLetter"/>
      <w:lvlText w:val="%1."/>
      <w:lvlJc w:val="left"/>
      <w:pPr>
        <w:ind w:left="17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3B56812"/>
    <w:multiLevelType w:val="multilevel"/>
    <w:tmpl w:val="1FB6E3C4"/>
    <w:lvl w:ilvl="0">
      <w:start w:val="1"/>
      <w:numFmt w:val="decimal"/>
      <w:lvlText w:val="%1."/>
      <w:lvlJc w:val="left"/>
      <w:pPr>
        <w:ind w:left="1440" w:hanging="360"/>
      </w:p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19">
    <w:nsid w:val="39EE2B99"/>
    <w:multiLevelType w:val="hybridMultilevel"/>
    <w:tmpl w:val="6A1C390C"/>
    <w:lvl w:ilvl="0" w:tplc="09AEBCB4">
      <w:start w:val="1"/>
      <w:numFmt w:val="decimal"/>
      <w:lvlText w:val="%1."/>
      <w:lvlJc w:val="left"/>
      <w:pPr>
        <w:ind w:left="360" w:hanging="360"/>
      </w:pPr>
      <w:rPr>
        <w:rFonts w:ascii="Times New Roman" w:hAnsi="Times New Roman" w:cs="Times New Roman" w:hint="default"/>
        <w:b w:val="0"/>
        <w:i w:val="0"/>
        <w:sz w:val="24"/>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0">
    <w:nsid w:val="3E7B44EC"/>
    <w:multiLevelType w:val="hybridMultilevel"/>
    <w:tmpl w:val="A5683510"/>
    <w:lvl w:ilvl="0" w:tplc="156E77C0">
      <w:start w:val="2"/>
      <w:numFmt w:val="decimal"/>
      <w:lvlText w:val="%1."/>
      <w:lvlJc w:val="left"/>
      <w:pPr>
        <w:ind w:left="720" w:hanging="360"/>
      </w:pPr>
      <w:rPr>
        <w:rFonts w:hint="default"/>
      </w:rPr>
    </w:lvl>
    <w:lvl w:ilvl="1" w:tplc="0409000F">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ED4E9A"/>
    <w:multiLevelType w:val="multilevel"/>
    <w:tmpl w:val="5C92CEB8"/>
    <w:lvl w:ilvl="0">
      <w:start w:val="1"/>
      <w:numFmt w:val="decimal"/>
      <w:lvlText w:val="%1."/>
      <w:lvlJc w:val="left"/>
      <w:pPr>
        <w:ind w:left="-900" w:hanging="360"/>
      </w:pPr>
      <w:rPr>
        <w:rFonts w:cs="Times New Roman" w:hint="default"/>
      </w:rPr>
    </w:lvl>
    <w:lvl w:ilvl="1">
      <w:start w:val="2"/>
      <w:numFmt w:val="decimal"/>
      <w:lvlText w:val="%1.%2."/>
      <w:lvlJc w:val="left"/>
      <w:pPr>
        <w:ind w:left="-474" w:hanging="360"/>
      </w:pPr>
      <w:rPr>
        <w:rFonts w:cs="Times New Roman" w:hint="default"/>
      </w:rPr>
    </w:lvl>
    <w:lvl w:ilvl="2">
      <w:start w:val="1"/>
      <w:numFmt w:val="decimal"/>
      <w:lvlText w:val="%1.%2.%3."/>
      <w:lvlJc w:val="left"/>
      <w:pPr>
        <w:ind w:left="312" w:hanging="720"/>
      </w:pPr>
      <w:rPr>
        <w:rFonts w:cs="Times New Roman" w:hint="default"/>
      </w:rPr>
    </w:lvl>
    <w:lvl w:ilvl="3">
      <w:start w:val="1"/>
      <w:numFmt w:val="decimal"/>
      <w:lvlText w:val="%1.%2.%3.%4."/>
      <w:lvlJc w:val="left"/>
      <w:pPr>
        <w:ind w:left="738" w:hanging="720"/>
      </w:pPr>
      <w:rPr>
        <w:rFonts w:cs="Times New Roman" w:hint="default"/>
      </w:rPr>
    </w:lvl>
    <w:lvl w:ilvl="4">
      <w:start w:val="1"/>
      <w:numFmt w:val="decimal"/>
      <w:lvlText w:val="%1.%2.%3.%4.%5."/>
      <w:lvlJc w:val="left"/>
      <w:pPr>
        <w:ind w:left="1524" w:hanging="1080"/>
      </w:pPr>
      <w:rPr>
        <w:rFonts w:cs="Times New Roman" w:hint="default"/>
      </w:rPr>
    </w:lvl>
    <w:lvl w:ilvl="5">
      <w:start w:val="1"/>
      <w:numFmt w:val="decimal"/>
      <w:lvlText w:val="%1.%2.%3.%4.%5.%6."/>
      <w:lvlJc w:val="left"/>
      <w:pPr>
        <w:ind w:left="1950" w:hanging="1080"/>
      </w:pPr>
      <w:rPr>
        <w:rFonts w:cs="Times New Roman" w:hint="default"/>
      </w:rPr>
    </w:lvl>
    <w:lvl w:ilvl="6">
      <w:start w:val="1"/>
      <w:numFmt w:val="decimal"/>
      <w:lvlText w:val="%1.%2.%3.%4.%5.%6.%7."/>
      <w:lvlJc w:val="left"/>
      <w:pPr>
        <w:ind w:left="2736" w:hanging="1440"/>
      </w:pPr>
      <w:rPr>
        <w:rFonts w:cs="Times New Roman" w:hint="default"/>
      </w:rPr>
    </w:lvl>
    <w:lvl w:ilvl="7">
      <w:start w:val="1"/>
      <w:numFmt w:val="decimal"/>
      <w:lvlText w:val="%1.%2.%3.%4.%5.%6.%7.%8."/>
      <w:lvlJc w:val="left"/>
      <w:pPr>
        <w:ind w:left="3162" w:hanging="1440"/>
      </w:pPr>
      <w:rPr>
        <w:rFonts w:cs="Times New Roman" w:hint="default"/>
      </w:rPr>
    </w:lvl>
    <w:lvl w:ilvl="8">
      <w:start w:val="1"/>
      <w:numFmt w:val="decimal"/>
      <w:lvlText w:val="%1.%2.%3.%4.%5.%6.%7.%8.%9."/>
      <w:lvlJc w:val="left"/>
      <w:pPr>
        <w:ind w:left="3948" w:hanging="1800"/>
      </w:pPr>
      <w:rPr>
        <w:rFonts w:cs="Times New Roman" w:hint="default"/>
      </w:rPr>
    </w:lvl>
  </w:abstractNum>
  <w:abstractNum w:abstractNumId="22">
    <w:nsid w:val="440B0E47"/>
    <w:multiLevelType w:val="hybridMultilevel"/>
    <w:tmpl w:val="BFDE1F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4E66E64"/>
    <w:multiLevelType w:val="hybridMultilevel"/>
    <w:tmpl w:val="76CE385A"/>
    <w:lvl w:ilvl="0" w:tplc="04210011">
      <w:start w:val="1"/>
      <w:numFmt w:val="decimal"/>
      <w:lvlText w:val="%1)"/>
      <w:lvlJc w:val="left"/>
      <w:pPr>
        <w:ind w:left="1004" w:hanging="360"/>
      </w:pPr>
    </w:lvl>
    <w:lvl w:ilvl="1" w:tplc="93941214">
      <w:start w:val="1"/>
      <w:numFmt w:val="decimal"/>
      <w:lvlText w:val="%2."/>
      <w:lvlJc w:val="left"/>
      <w:pPr>
        <w:ind w:left="1724" w:hanging="360"/>
      </w:pPr>
      <w:rPr>
        <w:b w:val="0"/>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nsid w:val="47636C21"/>
    <w:multiLevelType w:val="hybridMultilevel"/>
    <w:tmpl w:val="C0DA1464"/>
    <w:lvl w:ilvl="0" w:tplc="C5F29306">
      <w:start w:val="10"/>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48227FC0"/>
    <w:multiLevelType w:val="multilevel"/>
    <w:tmpl w:val="AC1ADA00"/>
    <w:lvl w:ilvl="0">
      <w:start w:val="1"/>
      <w:numFmt w:val="decimal"/>
      <w:lvlText w:val="%1."/>
      <w:lvlJc w:val="left"/>
      <w:pPr>
        <w:tabs>
          <w:tab w:val="num" w:pos="153"/>
        </w:tabs>
        <w:ind w:left="153" w:hanging="360"/>
      </w:pPr>
      <w:rPr>
        <w:rFonts w:cs="Times New Roman"/>
      </w:rPr>
    </w:lvl>
    <w:lvl w:ilvl="1">
      <w:start w:val="1"/>
      <w:numFmt w:val="decimal"/>
      <w:isLgl/>
      <w:lvlText w:val="%1.%2."/>
      <w:lvlJc w:val="left"/>
      <w:pPr>
        <w:ind w:left="295" w:hanging="720"/>
      </w:pPr>
      <w:rPr>
        <w:rFonts w:cs="Times New Roman" w:hint="default"/>
      </w:rPr>
    </w:lvl>
    <w:lvl w:ilvl="2">
      <w:start w:val="1"/>
      <w:numFmt w:val="decimal"/>
      <w:isLgl/>
      <w:lvlText w:val="%1.%2.%3."/>
      <w:lvlJc w:val="left"/>
      <w:pPr>
        <w:ind w:left="513" w:hanging="720"/>
      </w:pPr>
      <w:rPr>
        <w:rFonts w:cs="Times New Roman" w:hint="default"/>
      </w:rPr>
    </w:lvl>
    <w:lvl w:ilvl="3">
      <w:start w:val="1"/>
      <w:numFmt w:val="decimal"/>
      <w:isLgl/>
      <w:lvlText w:val="%1.%2.%3.%4."/>
      <w:lvlJc w:val="left"/>
      <w:pPr>
        <w:ind w:left="873" w:hanging="1080"/>
      </w:pPr>
      <w:rPr>
        <w:rFonts w:cs="Times New Roman" w:hint="default"/>
      </w:rPr>
    </w:lvl>
    <w:lvl w:ilvl="4">
      <w:start w:val="1"/>
      <w:numFmt w:val="decimal"/>
      <w:isLgl/>
      <w:lvlText w:val="%1.%2.%3.%4.%5."/>
      <w:lvlJc w:val="left"/>
      <w:pPr>
        <w:ind w:left="873" w:hanging="1080"/>
      </w:pPr>
      <w:rPr>
        <w:rFonts w:cs="Times New Roman" w:hint="default"/>
      </w:rPr>
    </w:lvl>
    <w:lvl w:ilvl="5">
      <w:start w:val="1"/>
      <w:numFmt w:val="decimal"/>
      <w:isLgl/>
      <w:lvlText w:val="%1.%2.%3.%4.%5.%6."/>
      <w:lvlJc w:val="left"/>
      <w:pPr>
        <w:ind w:left="1233" w:hanging="1440"/>
      </w:pPr>
      <w:rPr>
        <w:rFonts w:cs="Times New Roman" w:hint="default"/>
      </w:rPr>
    </w:lvl>
    <w:lvl w:ilvl="6">
      <w:start w:val="1"/>
      <w:numFmt w:val="decimal"/>
      <w:isLgl/>
      <w:lvlText w:val="%1.%2.%3.%4.%5.%6.%7."/>
      <w:lvlJc w:val="left"/>
      <w:pPr>
        <w:ind w:left="1233" w:hanging="1440"/>
      </w:pPr>
      <w:rPr>
        <w:rFonts w:cs="Times New Roman" w:hint="default"/>
      </w:rPr>
    </w:lvl>
    <w:lvl w:ilvl="7">
      <w:start w:val="1"/>
      <w:numFmt w:val="decimal"/>
      <w:isLgl/>
      <w:lvlText w:val="%1.%2.%3.%4.%5.%6.%7.%8."/>
      <w:lvlJc w:val="left"/>
      <w:pPr>
        <w:ind w:left="1593" w:hanging="1800"/>
      </w:pPr>
      <w:rPr>
        <w:rFonts w:cs="Times New Roman" w:hint="default"/>
      </w:rPr>
    </w:lvl>
    <w:lvl w:ilvl="8">
      <w:start w:val="1"/>
      <w:numFmt w:val="decimal"/>
      <w:isLgl/>
      <w:lvlText w:val="%1.%2.%3.%4.%5.%6.%7.%8.%9."/>
      <w:lvlJc w:val="left"/>
      <w:pPr>
        <w:ind w:left="1593" w:hanging="1800"/>
      </w:pPr>
      <w:rPr>
        <w:rFonts w:cs="Times New Roman" w:hint="default"/>
      </w:rPr>
    </w:lvl>
  </w:abstractNum>
  <w:abstractNum w:abstractNumId="26">
    <w:nsid w:val="491E4220"/>
    <w:multiLevelType w:val="hybridMultilevel"/>
    <w:tmpl w:val="9F5889E8"/>
    <w:lvl w:ilvl="0" w:tplc="0421000F">
      <w:start w:val="1"/>
      <w:numFmt w:val="decimal"/>
      <w:lvlText w:val="%1."/>
      <w:lvlJc w:val="left"/>
      <w:pPr>
        <w:ind w:left="1004" w:hanging="360"/>
      </w:pPr>
    </w:lvl>
    <w:lvl w:ilvl="1" w:tplc="0421000F">
      <w:start w:val="1"/>
      <w:numFmt w:val="decimal"/>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nsid w:val="4A4E5003"/>
    <w:multiLevelType w:val="hybridMultilevel"/>
    <w:tmpl w:val="AA68DD82"/>
    <w:lvl w:ilvl="0" w:tplc="0421000F">
      <w:start w:val="1"/>
      <w:numFmt w:val="decimal"/>
      <w:lvlText w:val="%1."/>
      <w:lvlJc w:val="left"/>
      <w:pPr>
        <w:ind w:left="1077" w:hanging="360"/>
      </w:pPr>
    </w:lvl>
    <w:lvl w:ilvl="1" w:tplc="04210011">
      <w:start w:val="1"/>
      <w:numFmt w:val="decimal"/>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8">
    <w:nsid w:val="4EA37638"/>
    <w:multiLevelType w:val="hybridMultilevel"/>
    <w:tmpl w:val="4C629AF4"/>
    <w:lvl w:ilvl="0" w:tplc="34D402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E64DF"/>
    <w:multiLevelType w:val="hybridMultilevel"/>
    <w:tmpl w:val="2146EF7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F1024A4"/>
    <w:multiLevelType w:val="multilevel"/>
    <w:tmpl w:val="AF4A50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04D3E6E"/>
    <w:multiLevelType w:val="hybridMultilevel"/>
    <w:tmpl w:val="7F1E166A"/>
    <w:lvl w:ilvl="0" w:tplc="870AF452">
      <w:start w:val="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C937A6"/>
    <w:multiLevelType w:val="hybridMultilevel"/>
    <w:tmpl w:val="28A4A6CE"/>
    <w:lvl w:ilvl="0" w:tplc="3A3210D6">
      <w:start w:val="4"/>
      <w:numFmt w:val="decimal"/>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57628C6"/>
    <w:multiLevelType w:val="hybridMultilevel"/>
    <w:tmpl w:val="A0CAFD7C"/>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6D65D91"/>
    <w:multiLevelType w:val="hybridMultilevel"/>
    <w:tmpl w:val="CDB2C75C"/>
    <w:lvl w:ilvl="0" w:tplc="0421000F">
      <w:start w:val="1"/>
      <w:numFmt w:val="decimal"/>
      <w:lvlText w:val="%1."/>
      <w:lvlJc w:val="left"/>
      <w:pPr>
        <w:ind w:left="1004" w:hanging="360"/>
      </w:pPr>
      <w:rPr>
        <w:rFonts w:hint="default"/>
      </w:rPr>
    </w:lvl>
    <w:lvl w:ilvl="1" w:tplc="736EAB34">
      <w:start w:val="1"/>
      <w:numFmt w:val="lowerLetter"/>
      <w:lvlText w:val="%2."/>
      <w:lvlJc w:val="left"/>
      <w:pPr>
        <w:ind w:left="1724" w:hanging="360"/>
      </w:pPr>
      <w:rPr>
        <w:b w:val="0"/>
      </w:rPr>
    </w:lvl>
    <w:lvl w:ilvl="2" w:tplc="AC1A14FE">
      <w:start w:val="1"/>
      <w:numFmt w:val="decimal"/>
      <w:lvlText w:val="%3)"/>
      <w:lvlJc w:val="left"/>
      <w:pPr>
        <w:ind w:left="2624" w:hanging="360"/>
      </w:pPr>
      <w:rPr>
        <w:rFonts w:hint="default"/>
      </w:r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5">
    <w:nsid w:val="680A1405"/>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BDD3AD5"/>
    <w:multiLevelType w:val="multilevel"/>
    <w:tmpl w:val="89AAE706"/>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0F70E0F"/>
    <w:multiLevelType w:val="hybridMultilevel"/>
    <w:tmpl w:val="11400DE8"/>
    <w:lvl w:ilvl="0" w:tplc="C1AC70D2">
      <w:start w:val="1"/>
      <w:numFmt w:val="lowerLetter"/>
      <w:lvlText w:val="%1."/>
      <w:lvlJc w:val="right"/>
      <w:pPr>
        <w:ind w:left="1077" w:hanging="360"/>
      </w:pPr>
      <w:rPr>
        <w:rFonts w:hint="default"/>
      </w:rPr>
    </w:lvl>
    <w:lvl w:ilvl="1" w:tplc="04210011">
      <w:start w:val="1"/>
      <w:numFmt w:val="decimal"/>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8">
    <w:nsid w:val="77C51193"/>
    <w:multiLevelType w:val="hybridMultilevel"/>
    <w:tmpl w:val="6E2AA526"/>
    <w:lvl w:ilvl="0" w:tplc="0421000F">
      <w:start w:val="1"/>
      <w:numFmt w:val="decimal"/>
      <w:lvlText w:val="%1."/>
      <w:lvlJc w:val="left"/>
      <w:pPr>
        <w:ind w:left="1004" w:hanging="360"/>
      </w:pPr>
    </w:lvl>
    <w:lvl w:ilvl="1" w:tplc="0421000F">
      <w:start w:val="1"/>
      <w:numFmt w:val="decimal"/>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9">
    <w:nsid w:val="7BB40E71"/>
    <w:multiLevelType w:val="hybridMultilevel"/>
    <w:tmpl w:val="B748D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257B53"/>
    <w:multiLevelType w:val="hybridMultilevel"/>
    <w:tmpl w:val="3B78E95E"/>
    <w:lvl w:ilvl="0" w:tplc="04090019">
      <w:start w:val="1"/>
      <w:numFmt w:val="lowerLetter"/>
      <w:lvlText w:val="%1."/>
      <w:lvlJc w:val="left"/>
      <w:pPr>
        <w:ind w:left="1077" w:hanging="360"/>
      </w:pPr>
    </w:lvl>
    <w:lvl w:ilvl="1" w:tplc="D6FC04F2">
      <w:start w:val="1"/>
      <w:numFmt w:val="lowerLetter"/>
      <w:lvlText w:val="%2."/>
      <w:lvlJc w:val="left"/>
      <w:pPr>
        <w:ind w:left="1797" w:hanging="360"/>
      </w:pPr>
      <w:rPr>
        <w:rFonts w:hint="default"/>
      </w:r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num w:numId="1">
    <w:abstractNumId w:val="7"/>
  </w:num>
  <w:num w:numId="2">
    <w:abstractNumId w:val="30"/>
  </w:num>
  <w:num w:numId="3">
    <w:abstractNumId w:val="29"/>
  </w:num>
  <w:num w:numId="4">
    <w:abstractNumId w:val="40"/>
  </w:num>
  <w:num w:numId="5">
    <w:abstractNumId w:val="5"/>
  </w:num>
  <w:num w:numId="6">
    <w:abstractNumId w:val="26"/>
  </w:num>
  <w:num w:numId="7">
    <w:abstractNumId w:val="38"/>
  </w:num>
  <w:num w:numId="8">
    <w:abstractNumId w:val="32"/>
  </w:num>
  <w:num w:numId="9">
    <w:abstractNumId w:val="8"/>
  </w:num>
  <w:num w:numId="10">
    <w:abstractNumId w:val="34"/>
  </w:num>
  <w:num w:numId="11">
    <w:abstractNumId w:val="36"/>
  </w:num>
  <w:num w:numId="12">
    <w:abstractNumId w:val="20"/>
  </w:num>
  <w:num w:numId="13">
    <w:abstractNumId w:val="2"/>
  </w:num>
  <w:num w:numId="14">
    <w:abstractNumId w:val="33"/>
  </w:num>
  <w:num w:numId="15">
    <w:abstractNumId w:val="6"/>
  </w:num>
  <w:num w:numId="16">
    <w:abstractNumId w:val="17"/>
  </w:num>
  <w:num w:numId="17">
    <w:abstractNumId w:val="14"/>
  </w:num>
  <w:num w:numId="18">
    <w:abstractNumId w:val="0"/>
  </w:num>
  <w:num w:numId="19">
    <w:abstractNumId w:val="23"/>
  </w:num>
  <w:num w:numId="20">
    <w:abstractNumId w:val="13"/>
  </w:num>
  <w:num w:numId="21">
    <w:abstractNumId w:val="37"/>
  </w:num>
  <w:num w:numId="22">
    <w:abstractNumId w:val="27"/>
  </w:num>
  <w:num w:numId="23">
    <w:abstractNumId w:val="28"/>
  </w:num>
  <w:num w:numId="24">
    <w:abstractNumId w:val="12"/>
  </w:num>
  <w:num w:numId="25">
    <w:abstractNumId w:val="18"/>
  </w:num>
  <w:num w:numId="26">
    <w:abstractNumId w:val="10"/>
  </w:num>
  <w:num w:numId="27">
    <w:abstractNumId w:val="35"/>
  </w:num>
  <w:num w:numId="28">
    <w:abstractNumId w:val="9"/>
  </w:num>
  <w:num w:numId="29">
    <w:abstractNumId w:val="25"/>
  </w:num>
  <w:num w:numId="30">
    <w:abstractNumId w:val="11"/>
  </w:num>
  <w:num w:numId="31">
    <w:abstractNumId w:val="21"/>
  </w:num>
  <w:num w:numId="32">
    <w:abstractNumId w:val="16"/>
  </w:num>
  <w:num w:numId="33">
    <w:abstractNumId w:val="22"/>
  </w:num>
  <w:num w:numId="34">
    <w:abstractNumId w:val="19"/>
  </w:num>
  <w:num w:numId="35">
    <w:abstractNumId w:val="15"/>
  </w:num>
  <w:num w:numId="36">
    <w:abstractNumId w:val="31"/>
  </w:num>
  <w:num w:numId="37">
    <w:abstractNumId w:val="3"/>
  </w:num>
  <w:num w:numId="38">
    <w:abstractNumId w:val="39"/>
  </w:num>
  <w:num w:numId="39">
    <w:abstractNumId w:val="4"/>
  </w:num>
  <w:num w:numId="40">
    <w:abstractNumId w:val="24"/>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995DF8"/>
    <w:rsid w:val="00001EA3"/>
    <w:rsid w:val="00012024"/>
    <w:rsid w:val="00012B5E"/>
    <w:rsid w:val="000217A1"/>
    <w:rsid w:val="00031C0B"/>
    <w:rsid w:val="000425D8"/>
    <w:rsid w:val="00060F81"/>
    <w:rsid w:val="000618A6"/>
    <w:rsid w:val="000910AB"/>
    <w:rsid w:val="000B1937"/>
    <w:rsid w:val="000D3B21"/>
    <w:rsid w:val="000E0DED"/>
    <w:rsid w:val="000E2641"/>
    <w:rsid w:val="000F2D3C"/>
    <w:rsid w:val="001837DB"/>
    <w:rsid w:val="00195C64"/>
    <w:rsid w:val="001B5946"/>
    <w:rsid w:val="001C7ABD"/>
    <w:rsid w:val="001D054D"/>
    <w:rsid w:val="001F363B"/>
    <w:rsid w:val="001F4DF1"/>
    <w:rsid w:val="001F666E"/>
    <w:rsid w:val="002031A6"/>
    <w:rsid w:val="0021017F"/>
    <w:rsid w:val="00214B17"/>
    <w:rsid w:val="00253D4F"/>
    <w:rsid w:val="00262CB3"/>
    <w:rsid w:val="00273C97"/>
    <w:rsid w:val="00285A15"/>
    <w:rsid w:val="002E4C63"/>
    <w:rsid w:val="00311989"/>
    <w:rsid w:val="00336FD0"/>
    <w:rsid w:val="00341215"/>
    <w:rsid w:val="00374318"/>
    <w:rsid w:val="00375A82"/>
    <w:rsid w:val="0038124A"/>
    <w:rsid w:val="00390D36"/>
    <w:rsid w:val="0039544C"/>
    <w:rsid w:val="003E2E80"/>
    <w:rsid w:val="003F3D6E"/>
    <w:rsid w:val="004037FC"/>
    <w:rsid w:val="00420040"/>
    <w:rsid w:val="004363F1"/>
    <w:rsid w:val="00455B0C"/>
    <w:rsid w:val="0046582B"/>
    <w:rsid w:val="00467EAB"/>
    <w:rsid w:val="00483AB0"/>
    <w:rsid w:val="004B2E5D"/>
    <w:rsid w:val="004D69E4"/>
    <w:rsid w:val="00500289"/>
    <w:rsid w:val="00523E41"/>
    <w:rsid w:val="0053657B"/>
    <w:rsid w:val="00536E09"/>
    <w:rsid w:val="00541EF9"/>
    <w:rsid w:val="00552A6C"/>
    <w:rsid w:val="00571AF7"/>
    <w:rsid w:val="00590D18"/>
    <w:rsid w:val="005A7385"/>
    <w:rsid w:val="005F3BE6"/>
    <w:rsid w:val="006010D1"/>
    <w:rsid w:val="00617B5E"/>
    <w:rsid w:val="00620D5D"/>
    <w:rsid w:val="00626FC3"/>
    <w:rsid w:val="00635850"/>
    <w:rsid w:val="0064564B"/>
    <w:rsid w:val="00645824"/>
    <w:rsid w:val="006A2E12"/>
    <w:rsid w:val="006A5875"/>
    <w:rsid w:val="006C5CE5"/>
    <w:rsid w:val="006D226A"/>
    <w:rsid w:val="006F0061"/>
    <w:rsid w:val="006F524C"/>
    <w:rsid w:val="00705EB5"/>
    <w:rsid w:val="007113D1"/>
    <w:rsid w:val="007124FF"/>
    <w:rsid w:val="007126BE"/>
    <w:rsid w:val="00760307"/>
    <w:rsid w:val="0076216E"/>
    <w:rsid w:val="0076727C"/>
    <w:rsid w:val="00794CFB"/>
    <w:rsid w:val="00796D7A"/>
    <w:rsid w:val="007C439E"/>
    <w:rsid w:val="007F0AB5"/>
    <w:rsid w:val="007F3BEE"/>
    <w:rsid w:val="007F44AD"/>
    <w:rsid w:val="00800375"/>
    <w:rsid w:val="00807EAE"/>
    <w:rsid w:val="00812173"/>
    <w:rsid w:val="00833616"/>
    <w:rsid w:val="00853F18"/>
    <w:rsid w:val="00866F11"/>
    <w:rsid w:val="0089230A"/>
    <w:rsid w:val="008F7113"/>
    <w:rsid w:val="009078BD"/>
    <w:rsid w:val="00923424"/>
    <w:rsid w:val="00941BCF"/>
    <w:rsid w:val="009459D1"/>
    <w:rsid w:val="0095165B"/>
    <w:rsid w:val="00973440"/>
    <w:rsid w:val="00973F30"/>
    <w:rsid w:val="00987BEA"/>
    <w:rsid w:val="00995DF8"/>
    <w:rsid w:val="009B75DD"/>
    <w:rsid w:val="009D36B6"/>
    <w:rsid w:val="009E48FE"/>
    <w:rsid w:val="00A06DE4"/>
    <w:rsid w:val="00A869FC"/>
    <w:rsid w:val="00AC5B5A"/>
    <w:rsid w:val="00B15F6D"/>
    <w:rsid w:val="00B23D1B"/>
    <w:rsid w:val="00B62E04"/>
    <w:rsid w:val="00B70097"/>
    <w:rsid w:val="00B7446E"/>
    <w:rsid w:val="00B778F9"/>
    <w:rsid w:val="00B908CA"/>
    <w:rsid w:val="00B92BB6"/>
    <w:rsid w:val="00B95478"/>
    <w:rsid w:val="00B9659C"/>
    <w:rsid w:val="00BA059D"/>
    <w:rsid w:val="00BE0790"/>
    <w:rsid w:val="00BE1444"/>
    <w:rsid w:val="00BF5A87"/>
    <w:rsid w:val="00BF607A"/>
    <w:rsid w:val="00C06905"/>
    <w:rsid w:val="00C20A3E"/>
    <w:rsid w:val="00C30A9F"/>
    <w:rsid w:val="00C35917"/>
    <w:rsid w:val="00C41CA0"/>
    <w:rsid w:val="00C762A3"/>
    <w:rsid w:val="00C958B7"/>
    <w:rsid w:val="00CC6A15"/>
    <w:rsid w:val="00CD2B9D"/>
    <w:rsid w:val="00CD6879"/>
    <w:rsid w:val="00CD7F42"/>
    <w:rsid w:val="00CF081A"/>
    <w:rsid w:val="00D24770"/>
    <w:rsid w:val="00D564FB"/>
    <w:rsid w:val="00D56A92"/>
    <w:rsid w:val="00D613C6"/>
    <w:rsid w:val="00D75AFA"/>
    <w:rsid w:val="00D83D3A"/>
    <w:rsid w:val="00DA6351"/>
    <w:rsid w:val="00DA7BE6"/>
    <w:rsid w:val="00DE20F1"/>
    <w:rsid w:val="00DF3F74"/>
    <w:rsid w:val="00E1029D"/>
    <w:rsid w:val="00E23A95"/>
    <w:rsid w:val="00E41BB9"/>
    <w:rsid w:val="00E70179"/>
    <w:rsid w:val="00E73047"/>
    <w:rsid w:val="00E75E99"/>
    <w:rsid w:val="00EA6A54"/>
    <w:rsid w:val="00EE3A84"/>
    <w:rsid w:val="00EE3ADE"/>
    <w:rsid w:val="00F14E27"/>
    <w:rsid w:val="00F24913"/>
    <w:rsid w:val="00F43C22"/>
    <w:rsid w:val="00F70D37"/>
    <w:rsid w:val="00F77690"/>
    <w:rsid w:val="00F878BD"/>
    <w:rsid w:val="00F94F8D"/>
    <w:rsid w:val="00FA4001"/>
    <w:rsid w:val="00FB656B"/>
    <w:rsid w:val="00FD61C4"/>
    <w:rsid w:val="00FE0B24"/>
    <w:rsid w:val="00FE5732"/>
    <w:rsid w:val="00FF207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F8"/>
    <w:pPr>
      <w:spacing w:after="0" w:line="240" w:lineRule="auto"/>
    </w:pPr>
    <w:rPr>
      <w:rFonts w:ascii="Times New Roman" w:eastAsia="Calibri" w:hAnsi="Times New Roman" w:cs="Times New Roman"/>
      <w:sz w:val="24"/>
      <w:lang w:val="id-ID"/>
    </w:rPr>
  </w:style>
  <w:style w:type="paragraph" w:styleId="Heading1">
    <w:name w:val="heading 1"/>
    <w:basedOn w:val="Normal"/>
    <w:next w:val="Normal"/>
    <w:link w:val="Heading1Char"/>
    <w:qFormat/>
    <w:rsid w:val="00C06905"/>
    <w:pPr>
      <w:keepNext/>
      <w:keepLines/>
      <w:spacing w:before="480"/>
      <w:outlineLvl w:val="0"/>
    </w:pPr>
    <w:rPr>
      <w:rFonts w:asciiTheme="majorHAnsi" w:eastAsiaTheme="majorEastAsia" w:hAnsiTheme="majorHAnsi" w:cstheme="majorBidi"/>
      <w:b/>
      <w:bCs/>
      <w:color w:val="2E74B5" w:themeColor="accent1" w:themeShade="BF"/>
      <w:sz w:val="28"/>
      <w:szCs w:val="28"/>
      <w:lang w:eastAsia="id-ID"/>
    </w:rPr>
  </w:style>
  <w:style w:type="paragraph" w:styleId="Heading2">
    <w:name w:val="heading 2"/>
    <w:basedOn w:val="Normal"/>
    <w:next w:val="Normal"/>
    <w:link w:val="Heading2Char"/>
    <w:uiPriority w:val="9"/>
    <w:semiHidden/>
    <w:unhideWhenUsed/>
    <w:qFormat/>
    <w:rsid w:val="00455B0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5DF8"/>
    <w:pPr>
      <w:numPr>
        <w:numId w:val="1"/>
      </w:numPr>
      <w:ind w:left="720"/>
      <w:contextualSpacing/>
    </w:pPr>
  </w:style>
  <w:style w:type="paragraph" w:styleId="Header">
    <w:name w:val="header"/>
    <w:basedOn w:val="Normal"/>
    <w:link w:val="HeaderChar"/>
    <w:autoRedefine/>
    <w:uiPriority w:val="99"/>
    <w:rsid w:val="00995DF8"/>
    <w:pPr>
      <w:tabs>
        <w:tab w:val="center" w:pos="4320"/>
        <w:tab w:val="right" w:pos="8640"/>
      </w:tabs>
      <w:jc w:val="center"/>
    </w:pPr>
    <w:rPr>
      <w:rFonts w:asciiTheme="minorHAnsi" w:hAnsiTheme="minorHAnsi" w:cstheme="minorHAnsi"/>
      <w:b/>
      <w:bCs/>
      <w:szCs w:val="24"/>
    </w:rPr>
  </w:style>
  <w:style w:type="character" w:customStyle="1" w:styleId="HeaderChar">
    <w:name w:val="Header Char"/>
    <w:basedOn w:val="DefaultParagraphFont"/>
    <w:link w:val="Header"/>
    <w:uiPriority w:val="99"/>
    <w:rsid w:val="00995DF8"/>
    <w:rPr>
      <w:rFonts w:eastAsia="Calibri" w:cstheme="minorHAnsi"/>
      <w:b/>
      <w:bCs/>
      <w:sz w:val="24"/>
      <w:szCs w:val="24"/>
      <w:lang w:val="id-ID"/>
    </w:rPr>
  </w:style>
  <w:style w:type="table" w:styleId="TableGrid">
    <w:name w:val="Table Grid"/>
    <w:basedOn w:val="TableNormal"/>
    <w:uiPriority w:val="59"/>
    <w:rsid w:val="00995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06905"/>
    <w:rPr>
      <w:rFonts w:asciiTheme="majorHAnsi" w:eastAsiaTheme="majorEastAsia" w:hAnsiTheme="majorHAnsi" w:cstheme="majorBidi"/>
      <w:b/>
      <w:bCs/>
      <w:color w:val="2E74B5" w:themeColor="accent1" w:themeShade="BF"/>
      <w:sz w:val="28"/>
      <w:szCs w:val="28"/>
      <w:lang w:val="id-ID" w:eastAsia="id-ID"/>
    </w:rPr>
  </w:style>
  <w:style w:type="character" w:styleId="BookTitle">
    <w:name w:val="Book Title"/>
    <w:basedOn w:val="DefaultParagraphFont"/>
    <w:uiPriority w:val="33"/>
    <w:qFormat/>
    <w:rsid w:val="00C06905"/>
    <w:rPr>
      <w:rFonts w:asciiTheme="majorHAnsi" w:eastAsiaTheme="majorEastAsia" w:hAnsiTheme="majorHAnsi" w:cstheme="majorBidi"/>
      <w:b/>
      <w:bCs/>
      <w:smallCaps/>
      <w:color w:val="5B9BD5" w:themeColor="accent1"/>
      <w:spacing w:val="5"/>
      <w:sz w:val="26"/>
      <w:szCs w:val="26"/>
      <w:lang w:val="id-ID" w:eastAsia="id-ID"/>
    </w:rPr>
  </w:style>
  <w:style w:type="paragraph" w:customStyle="1" w:styleId="Default">
    <w:name w:val="Default"/>
    <w:rsid w:val="00CC6A15"/>
    <w:pPr>
      <w:autoSpaceDE w:val="0"/>
      <w:autoSpaceDN w:val="0"/>
      <w:adjustRightInd w:val="0"/>
      <w:spacing w:after="0" w:line="240" w:lineRule="auto"/>
    </w:pPr>
    <w:rPr>
      <w:rFonts w:ascii="Trebuchet MS" w:eastAsia="Times New Roman" w:hAnsi="Trebuchet MS" w:cs="Trebuchet MS"/>
      <w:color w:val="000000"/>
      <w:sz w:val="24"/>
      <w:szCs w:val="24"/>
      <w:lang w:val="id-ID" w:eastAsia="id-ID"/>
    </w:rPr>
  </w:style>
  <w:style w:type="paragraph" w:styleId="Caption">
    <w:name w:val="caption"/>
    <w:basedOn w:val="Normal"/>
    <w:next w:val="Normal"/>
    <w:autoRedefine/>
    <w:uiPriority w:val="35"/>
    <w:unhideWhenUsed/>
    <w:qFormat/>
    <w:rsid w:val="00E73047"/>
    <w:pPr>
      <w:spacing w:before="240" w:after="240"/>
      <w:ind w:left="153"/>
      <w:jc w:val="center"/>
    </w:pPr>
    <w:rPr>
      <w:b/>
      <w:bCs/>
      <w:szCs w:val="18"/>
    </w:rPr>
  </w:style>
  <w:style w:type="paragraph" w:styleId="BalloonText">
    <w:name w:val="Balloon Text"/>
    <w:basedOn w:val="Normal"/>
    <w:link w:val="BalloonTextChar"/>
    <w:uiPriority w:val="99"/>
    <w:semiHidden/>
    <w:unhideWhenUsed/>
    <w:rsid w:val="00060F81"/>
    <w:rPr>
      <w:rFonts w:ascii="Tahoma" w:hAnsi="Tahoma" w:cs="Tahoma"/>
      <w:sz w:val="16"/>
      <w:szCs w:val="16"/>
    </w:rPr>
  </w:style>
  <w:style w:type="character" w:customStyle="1" w:styleId="BalloonTextChar">
    <w:name w:val="Balloon Text Char"/>
    <w:basedOn w:val="DefaultParagraphFont"/>
    <w:link w:val="BalloonText"/>
    <w:uiPriority w:val="99"/>
    <w:semiHidden/>
    <w:rsid w:val="00060F81"/>
    <w:rPr>
      <w:rFonts w:ascii="Tahoma" w:eastAsia="Calibri" w:hAnsi="Tahoma" w:cs="Tahoma"/>
      <w:sz w:val="16"/>
      <w:szCs w:val="16"/>
      <w:lang w:val="id-ID"/>
    </w:rPr>
  </w:style>
  <w:style w:type="paragraph" w:styleId="Footer">
    <w:name w:val="footer"/>
    <w:basedOn w:val="Normal"/>
    <w:link w:val="FooterChar"/>
    <w:uiPriority w:val="99"/>
    <w:unhideWhenUsed/>
    <w:rsid w:val="00060F81"/>
    <w:pPr>
      <w:tabs>
        <w:tab w:val="center" w:pos="4513"/>
        <w:tab w:val="right" w:pos="9026"/>
      </w:tabs>
    </w:pPr>
  </w:style>
  <w:style w:type="character" w:customStyle="1" w:styleId="FooterChar">
    <w:name w:val="Footer Char"/>
    <w:basedOn w:val="DefaultParagraphFont"/>
    <w:link w:val="Footer"/>
    <w:uiPriority w:val="99"/>
    <w:rsid w:val="00060F81"/>
    <w:rPr>
      <w:rFonts w:ascii="Times New Roman" w:eastAsia="Calibri" w:hAnsi="Times New Roman" w:cs="Times New Roman"/>
      <w:sz w:val="24"/>
      <w:lang w:val="id-ID"/>
    </w:rPr>
  </w:style>
  <w:style w:type="numbering" w:customStyle="1" w:styleId="Style2">
    <w:name w:val="Style2"/>
    <w:uiPriority w:val="99"/>
    <w:rsid w:val="0038124A"/>
    <w:pPr>
      <w:numPr>
        <w:numId w:val="27"/>
      </w:numPr>
    </w:pPr>
  </w:style>
  <w:style w:type="paragraph" w:styleId="NormalWeb">
    <w:name w:val="Normal (Web)"/>
    <w:basedOn w:val="Normal"/>
    <w:uiPriority w:val="99"/>
    <w:rsid w:val="0038124A"/>
    <w:pPr>
      <w:spacing w:before="100" w:beforeAutospacing="1" w:after="100" w:afterAutospacing="1"/>
    </w:pPr>
    <w:rPr>
      <w:rFonts w:ascii="Arial" w:eastAsia="Times New Roman" w:hAnsi="Arial" w:cs="Arial"/>
      <w:color w:val="000000"/>
      <w:szCs w:val="24"/>
      <w:lang w:val="en-US"/>
    </w:rPr>
  </w:style>
  <w:style w:type="character" w:customStyle="1" w:styleId="Heading2Char">
    <w:name w:val="Heading 2 Char"/>
    <w:basedOn w:val="DefaultParagraphFont"/>
    <w:link w:val="Heading2"/>
    <w:uiPriority w:val="9"/>
    <w:semiHidden/>
    <w:rsid w:val="00455B0C"/>
    <w:rPr>
      <w:rFonts w:asciiTheme="majorHAnsi" w:eastAsiaTheme="majorEastAsia" w:hAnsiTheme="majorHAnsi" w:cstheme="majorBidi"/>
      <w:color w:val="2E74B5" w:themeColor="accent1" w:themeShade="BF"/>
      <w:sz w:val="26"/>
      <w:szCs w:val="26"/>
      <w:lang w:val="id-ID"/>
    </w:rPr>
  </w:style>
  <w:style w:type="character" w:customStyle="1" w:styleId="ListParagraphChar">
    <w:name w:val="List Paragraph Char"/>
    <w:basedOn w:val="DefaultParagraphFont"/>
    <w:link w:val="ListParagraph"/>
    <w:uiPriority w:val="34"/>
    <w:rsid w:val="00FB656B"/>
    <w:rPr>
      <w:rFonts w:ascii="Times New Roman" w:eastAsia="Calibri" w:hAnsi="Times New Roman" w:cs="Times New Roman"/>
      <w:sz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3948</Words>
  <Characters>22507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cp:lastPrinted>2015-11-17T08:38:00Z</cp:lastPrinted>
  <dcterms:created xsi:type="dcterms:W3CDTF">2016-10-08T04:50:00Z</dcterms:created>
  <dcterms:modified xsi:type="dcterms:W3CDTF">2016-10-08T04:50:00Z</dcterms:modified>
</cp:coreProperties>
</file>